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5AE" w:rsidRDefault="007E15AE" w:rsidP="004E7FE1">
      <w:pPr>
        <w:jc w:val="right"/>
        <w:rPr>
          <w:rFonts w:ascii="Segoe UI" w:hAnsi="Segoe UI" w:cs="Segoe UI"/>
          <w:b/>
          <w:color w:val="595959" w:themeColor="text1" w:themeTint="A6"/>
          <w:sz w:val="20"/>
        </w:rPr>
      </w:pPr>
    </w:p>
    <w:p w:rsidR="007E15AE" w:rsidRDefault="007E15AE" w:rsidP="004E7FE1">
      <w:pPr>
        <w:jc w:val="right"/>
        <w:rPr>
          <w:rFonts w:ascii="Segoe UI" w:hAnsi="Segoe UI" w:cs="Segoe UI"/>
          <w:b/>
          <w:color w:val="595959" w:themeColor="text1" w:themeTint="A6"/>
          <w:sz w:val="20"/>
        </w:rPr>
      </w:pPr>
    </w:p>
    <w:p w:rsidR="007E15AE" w:rsidRPr="006F4FF2" w:rsidRDefault="007E15AE" w:rsidP="004E7FE1">
      <w:pPr>
        <w:jc w:val="right"/>
        <w:rPr>
          <w:rFonts w:ascii="Segoe UI" w:hAnsi="Segoe UI" w:cs="Segoe UI"/>
          <w:b/>
          <w:color w:val="595959" w:themeColor="text1" w:themeTint="A6"/>
          <w:sz w:val="22"/>
          <w:szCs w:val="22"/>
        </w:rPr>
      </w:pPr>
    </w:p>
    <w:p w:rsidR="00B961A5" w:rsidRPr="006F4FF2" w:rsidRDefault="00610B93" w:rsidP="004E7FE1">
      <w:pPr>
        <w:jc w:val="right"/>
        <w:rPr>
          <w:rFonts w:ascii="Segoe UI" w:hAnsi="Segoe UI" w:cs="Segoe UI"/>
          <w:b/>
          <w:color w:val="595959" w:themeColor="text1" w:themeTint="A6"/>
          <w:szCs w:val="24"/>
        </w:rPr>
      </w:pPr>
      <w:r>
        <w:rPr>
          <w:rFonts w:ascii="Segoe UI" w:hAnsi="Segoe UI" w:cs="Segoe UI"/>
          <w:b/>
          <w:color w:val="595959" w:themeColor="text1" w:themeTint="A6"/>
          <w:szCs w:val="24"/>
        </w:rPr>
        <w:t>18</w:t>
      </w:r>
      <w:r w:rsidR="007C27D8">
        <w:rPr>
          <w:rFonts w:ascii="Segoe UI" w:hAnsi="Segoe UI" w:cs="Segoe UI"/>
          <w:b/>
          <w:color w:val="595959" w:themeColor="text1" w:themeTint="A6"/>
          <w:szCs w:val="24"/>
        </w:rPr>
        <w:t xml:space="preserve"> June </w:t>
      </w:r>
      <w:r w:rsidR="008D7250" w:rsidRPr="006F4FF2">
        <w:rPr>
          <w:rFonts w:ascii="Segoe UI" w:hAnsi="Segoe UI" w:cs="Segoe UI"/>
          <w:b/>
          <w:color w:val="595959" w:themeColor="text1" w:themeTint="A6"/>
          <w:szCs w:val="24"/>
        </w:rPr>
        <w:t>20</w:t>
      </w:r>
      <w:r w:rsidR="007C27D8">
        <w:rPr>
          <w:rFonts w:ascii="Segoe UI" w:hAnsi="Segoe UI" w:cs="Segoe UI"/>
          <w:b/>
          <w:color w:val="595959" w:themeColor="text1" w:themeTint="A6"/>
          <w:szCs w:val="24"/>
        </w:rPr>
        <w:t>20</w:t>
      </w:r>
    </w:p>
    <w:p w:rsidR="004E7FE1" w:rsidRPr="006F4FF2" w:rsidRDefault="004E7FE1" w:rsidP="004E7FE1">
      <w:pPr>
        <w:jc w:val="right"/>
        <w:rPr>
          <w:rFonts w:ascii="Segoe UI" w:hAnsi="Segoe UI" w:cs="Segoe UI"/>
          <w:b/>
          <w:color w:val="595959" w:themeColor="text1" w:themeTint="A6"/>
          <w:szCs w:val="24"/>
        </w:rPr>
      </w:pPr>
    </w:p>
    <w:p w:rsidR="007C27D8" w:rsidRDefault="00D67678" w:rsidP="002E0C55">
      <w:pPr>
        <w:keepLines/>
        <w:ind w:left="2835" w:hanging="2835"/>
        <w:jc w:val="both"/>
        <w:rPr>
          <w:rFonts w:ascii="Segoe UI" w:hAnsi="Segoe UI" w:cs="Segoe UI"/>
          <w:b/>
          <w:color w:val="002060"/>
          <w:sz w:val="28"/>
          <w:szCs w:val="28"/>
        </w:rPr>
      </w:pPr>
      <w:r w:rsidRPr="006F4FF2">
        <w:rPr>
          <w:rFonts w:ascii="Segoe UI" w:hAnsi="Segoe UI" w:cs="Segoe UI"/>
          <w:b/>
          <w:color w:val="002060"/>
          <w:sz w:val="28"/>
          <w:szCs w:val="28"/>
        </w:rPr>
        <w:t xml:space="preserve">DA </w:t>
      </w:r>
      <w:r w:rsidR="008D7250" w:rsidRPr="006F4FF2">
        <w:rPr>
          <w:rFonts w:ascii="Segoe UI" w:hAnsi="Segoe UI" w:cs="Segoe UI"/>
          <w:b/>
          <w:color w:val="002060"/>
          <w:sz w:val="28"/>
          <w:szCs w:val="28"/>
        </w:rPr>
        <w:t>5</w:t>
      </w:r>
      <w:r w:rsidR="007C27D8">
        <w:rPr>
          <w:rFonts w:ascii="Segoe UI" w:hAnsi="Segoe UI" w:cs="Segoe UI"/>
          <w:b/>
          <w:color w:val="002060"/>
          <w:sz w:val="28"/>
          <w:szCs w:val="28"/>
        </w:rPr>
        <w:t>6271</w:t>
      </w:r>
      <w:r w:rsidR="008D7250" w:rsidRPr="006F4FF2">
        <w:rPr>
          <w:rFonts w:ascii="Segoe UI" w:hAnsi="Segoe UI" w:cs="Segoe UI"/>
          <w:b/>
          <w:color w:val="002060"/>
          <w:sz w:val="28"/>
          <w:szCs w:val="28"/>
        </w:rPr>
        <w:t>/201</w:t>
      </w:r>
      <w:r w:rsidR="007C27D8">
        <w:rPr>
          <w:rFonts w:ascii="Segoe UI" w:hAnsi="Segoe UI" w:cs="Segoe UI"/>
          <w:b/>
          <w:color w:val="002060"/>
          <w:sz w:val="28"/>
          <w:szCs w:val="28"/>
        </w:rPr>
        <w:t>9</w:t>
      </w:r>
      <w:r w:rsidR="002E0C55">
        <w:rPr>
          <w:rFonts w:ascii="Segoe UI" w:hAnsi="Segoe UI" w:cs="Segoe UI"/>
          <w:b/>
          <w:color w:val="002060"/>
          <w:sz w:val="28"/>
          <w:szCs w:val="28"/>
        </w:rPr>
        <w:t>:</w:t>
      </w:r>
      <w:r w:rsidR="002E0C55">
        <w:rPr>
          <w:rFonts w:ascii="Segoe UI" w:hAnsi="Segoe UI" w:cs="Segoe UI"/>
          <w:b/>
          <w:color w:val="002060"/>
          <w:sz w:val="28"/>
          <w:szCs w:val="28"/>
        </w:rPr>
        <w:tab/>
      </w:r>
      <w:r w:rsidR="002E0C55">
        <w:rPr>
          <w:rFonts w:ascii="Segoe UI" w:hAnsi="Segoe UI" w:cs="Segoe UI"/>
          <w:b/>
          <w:color w:val="002060"/>
          <w:sz w:val="28"/>
          <w:szCs w:val="28"/>
        </w:rPr>
        <w:tab/>
      </w:r>
      <w:r w:rsidR="007C27D8" w:rsidRPr="007C27D8">
        <w:rPr>
          <w:rFonts w:ascii="Segoe UI" w:hAnsi="Segoe UI" w:cs="Segoe UI"/>
          <w:b/>
          <w:color w:val="002060"/>
          <w:sz w:val="28"/>
          <w:szCs w:val="28"/>
        </w:rPr>
        <w:t xml:space="preserve">NOMINATED INTEGRATED Residential 108 Bed Aged Care Facility </w:t>
      </w:r>
    </w:p>
    <w:p w:rsidR="007C27D8" w:rsidRDefault="007C27D8" w:rsidP="002E0C55">
      <w:pPr>
        <w:keepLines/>
        <w:ind w:left="2835" w:hanging="2835"/>
        <w:jc w:val="both"/>
        <w:rPr>
          <w:rFonts w:ascii="Segoe UI" w:hAnsi="Segoe UI" w:cs="Segoe UI"/>
          <w:b/>
          <w:color w:val="002060"/>
          <w:sz w:val="28"/>
          <w:szCs w:val="28"/>
          <w:lang w:val="en-AU"/>
        </w:rPr>
      </w:pPr>
    </w:p>
    <w:p w:rsidR="007C27D8" w:rsidRPr="007C27D8" w:rsidRDefault="007C27D8" w:rsidP="007C27D8">
      <w:pPr>
        <w:keepLines/>
        <w:jc w:val="both"/>
        <w:rPr>
          <w:rFonts w:ascii="Segoe UI" w:hAnsi="Segoe UI" w:cs="Segoe UI"/>
          <w:b/>
          <w:color w:val="002060"/>
          <w:sz w:val="28"/>
          <w:szCs w:val="28"/>
          <w:lang w:val="en-AU"/>
        </w:rPr>
      </w:pPr>
      <w:r>
        <w:rPr>
          <w:rFonts w:ascii="Segoe UI" w:hAnsi="Segoe UI" w:cs="Segoe UI"/>
          <w:b/>
          <w:color w:val="002060"/>
          <w:sz w:val="28"/>
          <w:szCs w:val="28"/>
          <w:lang w:val="en-AU"/>
        </w:rPr>
        <w:t>Property:</w:t>
      </w:r>
      <w:r w:rsidR="002E0C55">
        <w:rPr>
          <w:rFonts w:ascii="Segoe UI" w:hAnsi="Segoe UI" w:cs="Segoe UI"/>
          <w:b/>
          <w:color w:val="002060"/>
          <w:sz w:val="28"/>
          <w:szCs w:val="28"/>
          <w:lang w:val="en-AU"/>
        </w:rPr>
        <w:tab/>
      </w:r>
      <w:r w:rsidR="002E0C55">
        <w:rPr>
          <w:rFonts w:ascii="Segoe UI" w:hAnsi="Segoe UI" w:cs="Segoe UI"/>
          <w:b/>
          <w:color w:val="002060"/>
          <w:sz w:val="28"/>
          <w:szCs w:val="28"/>
          <w:lang w:val="en-AU"/>
        </w:rPr>
        <w:tab/>
      </w:r>
      <w:r w:rsidR="002E0C55">
        <w:rPr>
          <w:rFonts w:ascii="Segoe UI" w:hAnsi="Segoe UI" w:cs="Segoe UI"/>
          <w:b/>
          <w:color w:val="002060"/>
          <w:sz w:val="28"/>
          <w:szCs w:val="28"/>
          <w:lang w:val="en-AU"/>
        </w:rPr>
        <w:tab/>
      </w:r>
      <w:r w:rsidRPr="007C27D8">
        <w:rPr>
          <w:rFonts w:ascii="Segoe UI" w:hAnsi="Segoe UI" w:cs="Segoe UI"/>
          <w:b/>
          <w:color w:val="002060"/>
          <w:sz w:val="28"/>
          <w:szCs w:val="28"/>
          <w:lang w:val="en-AU"/>
        </w:rPr>
        <w:t>LOT: 1 DP: 1261345, 88 Scaysbrook Drive KINCUMBER</w:t>
      </w:r>
    </w:p>
    <w:p w:rsidR="007C27D8" w:rsidRDefault="007C27D8" w:rsidP="002E0C55">
      <w:pPr>
        <w:keepLines/>
        <w:ind w:left="2835" w:firstLine="45"/>
        <w:jc w:val="both"/>
        <w:rPr>
          <w:rFonts w:ascii="Segoe UI" w:hAnsi="Segoe UI" w:cs="Segoe UI"/>
          <w:b/>
          <w:color w:val="002060"/>
          <w:sz w:val="28"/>
          <w:szCs w:val="28"/>
          <w:lang w:val="en-AU"/>
        </w:rPr>
      </w:pPr>
      <w:r w:rsidRPr="007C27D8">
        <w:rPr>
          <w:rFonts w:ascii="Segoe UI" w:hAnsi="Segoe UI" w:cs="Segoe UI"/>
          <w:b/>
          <w:color w:val="002060"/>
          <w:sz w:val="28"/>
          <w:szCs w:val="28"/>
          <w:lang w:val="en-AU"/>
        </w:rPr>
        <w:t>Form</w:t>
      </w:r>
      <w:r>
        <w:rPr>
          <w:rFonts w:ascii="Segoe UI" w:hAnsi="Segoe UI" w:cs="Segoe UI"/>
          <w:b/>
          <w:color w:val="002060"/>
          <w:sz w:val="28"/>
          <w:szCs w:val="28"/>
          <w:lang w:val="en-AU"/>
        </w:rPr>
        <w:t>er</w:t>
      </w:r>
      <w:r w:rsidRPr="007C27D8">
        <w:rPr>
          <w:rFonts w:ascii="Segoe UI" w:hAnsi="Segoe UI" w:cs="Segoe UI"/>
          <w:b/>
          <w:color w:val="002060"/>
          <w:sz w:val="28"/>
          <w:szCs w:val="28"/>
          <w:lang w:val="en-AU"/>
        </w:rPr>
        <w:t>ly LOT: 103 DP: 707503, 290 Avoca Drive KINCUMBER</w:t>
      </w:r>
    </w:p>
    <w:p w:rsidR="002E0C55" w:rsidRDefault="002E0C55" w:rsidP="002E0C55">
      <w:pPr>
        <w:keepLines/>
        <w:ind w:left="2835" w:firstLine="45"/>
        <w:jc w:val="both"/>
        <w:rPr>
          <w:rFonts w:ascii="Segoe UI" w:hAnsi="Segoe UI" w:cs="Segoe UI"/>
          <w:b/>
          <w:color w:val="002060"/>
          <w:sz w:val="28"/>
          <w:szCs w:val="28"/>
          <w:lang w:val="en-AU"/>
        </w:rPr>
      </w:pPr>
    </w:p>
    <w:p w:rsidR="002E0C55" w:rsidRDefault="002E0C55" w:rsidP="002E0C55">
      <w:pPr>
        <w:keepLines/>
        <w:jc w:val="both"/>
        <w:rPr>
          <w:rFonts w:ascii="Segoe UI" w:hAnsi="Segoe UI" w:cs="Segoe UI"/>
          <w:b/>
          <w:color w:val="002060"/>
          <w:sz w:val="28"/>
          <w:szCs w:val="28"/>
          <w:lang w:val="en-AU"/>
        </w:rPr>
      </w:pPr>
      <w:r w:rsidRPr="002E0C55">
        <w:rPr>
          <w:rFonts w:ascii="Segoe UI" w:hAnsi="Segoe UI" w:cs="Segoe UI"/>
          <w:b/>
          <w:color w:val="002060"/>
          <w:sz w:val="28"/>
          <w:szCs w:val="28"/>
          <w:lang w:val="en-AU"/>
        </w:rPr>
        <w:t>Panel Reference No</w:t>
      </w:r>
      <w:r>
        <w:rPr>
          <w:rFonts w:ascii="Segoe UI" w:hAnsi="Segoe UI" w:cs="Segoe UI"/>
          <w:b/>
          <w:color w:val="002060"/>
          <w:sz w:val="28"/>
          <w:szCs w:val="28"/>
          <w:lang w:val="en-AU"/>
        </w:rPr>
        <w:t>:</w:t>
      </w:r>
      <w:r>
        <w:rPr>
          <w:rFonts w:ascii="Segoe UI" w:hAnsi="Segoe UI" w:cs="Segoe UI"/>
          <w:b/>
          <w:color w:val="002060"/>
          <w:sz w:val="28"/>
          <w:szCs w:val="28"/>
          <w:lang w:val="en-AU"/>
        </w:rPr>
        <w:tab/>
      </w:r>
      <w:r w:rsidRPr="002E0C55">
        <w:rPr>
          <w:rFonts w:ascii="Segoe UI" w:hAnsi="Segoe UI" w:cs="Segoe UI"/>
          <w:b/>
          <w:color w:val="002060"/>
          <w:sz w:val="28"/>
          <w:szCs w:val="28"/>
          <w:lang w:val="en-AU"/>
        </w:rPr>
        <w:t>2019HCC015</w:t>
      </w:r>
    </w:p>
    <w:p w:rsidR="008D7250" w:rsidRDefault="008D7250" w:rsidP="0034159B">
      <w:pPr>
        <w:rPr>
          <w:rFonts w:ascii="Segoe UI" w:hAnsi="Segoe UI" w:cs="Segoe UI"/>
          <w:sz w:val="22"/>
          <w:szCs w:val="22"/>
        </w:rPr>
      </w:pPr>
    </w:p>
    <w:p w:rsidR="002E0C55" w:rsidRDefault="002E0C55" w:rsidP="00C173BF">
      <w:pPr>
        <w:jc w:val="both"/>
        <w:rPr>
          <w:rFonts w:ascii="Segoe UI" w:hAnsi="Segoe UI" w:cs="Segoe UI"/>
          <w:sz w:val="22"/>
          <w:szCs w:val="22"/>
          <w:lang w:val="en-AU"/>
        </w:rPr>
      </w:pPr>
    </w:p>
    <w:p w:rsidR="00610B93" w:rsidRDefault="002E0C55" w:rsidP="00C173BF">
      <w:pPr>
        <w:jc w:val="both"/>
        <w:rPr>
          <w:rFonts w:ascii="Segoe UI" w:hAnsi="Segoe UI" w:cs="Segoe UI"/>
          <w:sz w:val="22"/>
          <w:szCs w:val="22"/>
          <w:lang w:val="en-AU"/>
        </w:rPr>
      </w:pPr>
      <w:r>
        <w:rPr>
          <w:rFonts w:ascii="Segoe UI" w:hAnsi="Segoe UI" w:cs="Segoe UI"/>
          <w:sz w:val="22"/>
          <w:szCs w:val="22"/>
          <w:lang w:val="en-AU"/>
        </w:rPr>
        <w:t xml:space="preserve">The following </w:t>
      </w:r>
      <w:r w:rsidR="00610B93">
        <w:rPr>
          <w:rFonts w:ascii="Segoe UI" w:hAnsi="Segoe UI" w:cs="Segoe UI"/>
          <w:sz w:val="22"/>
          <w:szCs w:val="22"/>
          <w:lang w:val="en-AU"/>
        </w:rPr>
        <w:t xml:space="preserve">amendments to draft consent conditions are provided to the </w:t>
      </w:r>
      <w:r w:rsidR="00610B93" w:rsidRPr="00B87064">
        <w:rPr>
          <w:rFonts w:ascii="Segoe UI" w:hAnsi="Segoe UI" w:cs="Segoe UI"/>
          <w:sz w:val="22"/>
          <w:szCs w:val="22"/>
          <w:lang w:val="en-AU"/>
        </w:rPr>
        <w:t xml:space="preserve">Hunter and Central Coast Regional Planning Panel </w:t>
      </w:r>
      <w:r w:rsidR="00610B93">
        <w:rPr>
          <w:rFonts w:ascii="Segoe UI" w:hAnsi="Segoe UI" w:cs="Segoe UI"/>
          <w:sz w:val="22"/>
          <w:szCs w:val="22"/>
          <w:lang w:val="en-AU"/>
        </w:rPr>
        <w:t>following the determination meeting on 16 June 2020.</w:t>
      </w:r>
    </w:p>
    <w:p w:rsidR="00610B93" w:rsidRDefault="00610B93" w:rsidP="00C173BF">
      <w:pPr>
        <w:jc w:val="both"/>
        <w:rPr>
          <w:rFonts w:ascii="Segoe UI" w:hAnsi="Segoe UI" w:cs="Segoe UI"/>
          <w:sz w:val="22"/>
          <w:szCs w:val="22"/>
          <w:lang w:val="en-AU"/>
        </w:rPr>
      </w:pPr>
    </w:p>
    <w:p w:rsidR="00553FA8" w:rsidRDefault="00553FA8" w:rsidP="00553FA8">
      <w:pPr>
        <w:jc w:val="both"/>
        <w:rPr>
          <w:rFonts w:ascii="Segoe UI" w:hAnsi="Segoe UI" w:cs="Segoe UI"/>
          <w:b/>
          <w:sz w:val="22"/>
          <w:szCs w:val="22"/>
          <w:lang w:val="en-AU"/>
        </w:rPr>
      </w:pPr>
      <w:r>
        <w:rPr>
          <w:rFonts w:ascii="Segoe UI" w:hAnsi="Segoe UI" w:cs="Segoe UI"/>
          <w:b/>
          <w:sz w:val="22"/>
          <w:szCs w:val="22"/>
          <w:lang w:val="en-AU"/>
        </w:rPr>
        <w:t>List of attachments</w:t>
      </w:r>
    </w:p>
    <w:p w:rsidR="00553FA8" w:rsidRDefault="00553FA8" w:rsidP="00C173BF">
      <w:pPr>
        <w:jc w:val="both"/>
        <w:rPr>
          <w:rFonts w:ascii="Segoe UI" w:hAnsi="Segoe UI" w:cs="Segoe UI"/>
          <w:sz w:val="22"/>
          <w:szCs w:val="22"/>
          <w:lang w:val="en-AU"/>
        </w:rPr>
      </w:pPr>
    </w:p>
    <w:p w:rsidR="00610B93" w:rsidRDefault="00610B93" w:rsidP="00C173BF">
      <w:pPr>
        <w:jc w:val="both"/>
        <w:rPr>
          <w:rFonts w:ascii="Segoe UI" w:hAnsi="Segoe UI" w:cs="Segoe UI"/>
          <w:sz w:val="22"/>
          <w:szCs w:val="22"/>
          <w:lang w:val="en-AU"/>
        </w:rPr>
      </w:pPr>
      <w:r>
        <w:rPr>
          <w:rFonts w:ascii="Segoe UI" w:hAnsi="Segoe UI" w:cs="Segoe UI"/>
          <w:sz w:val="22"/>
          <w:szCs w:val="22"/>
          <w:lang w:val="en-AU"/>
        </w:rPr>
        <w:t>Revised draft consent conditions</w:t>
      </w:r>
      <w:r w:rsidR="00031568">
        <w:rPr>
          <w:rFonts w:ascii="Segoe UI" w:hAnsi="Segoe UI" w:cs="Segoe UI"/>
          <w:sz w:val="22"/>
          <w:szCs w:val="22"/>
          <w:lang w:val="en-AU"/>
        </w:rPr>
        <w:t xml:space="preserve"> dated 18 June 2020</w:t>
      </w:r>
    </w:p>
    <w:p w:rsidR="00485F99" w:rsidRPr="00485F99" w:rsidRDefault="00485F99" w:rsidP="00485F99">
      <w:pPr>
        <w:jc w:val="both"/>
        <w:rPr>
          <w:rFonts w:ascii="Segoe UI" w:hAnsi="Segoe UI" w:cs="Segoe UI"/>
          <w:sz w:val="22"/>
          <w:szCs w:val="22"/>
          <w:lang w:val="en-AU"/>
        </w:rPr>
      </w:pPr>
      <w:r w:rsidRPr="00485F99">
        <w:rPr>
          <w:rFonts w:ascii="Segoe UI" w:hAnsi="Segoe UI" w:cs="Segoe UI"/>
          <w:sz w:val="22"/>
          <w:szCs w:val="22"/>
          <w:lang w:val="en-AU"/>
        </w:rPr>
        <w:t xml:space="preserve">Revised </w:t>
      </w:r>
      <w:r w:rsidR="00031568">
        <w:rPr>
          <w:rFonts w:ascii="Segoe UI" w:hAnsi="Segoe UI" w:cs="Segoe UI"/>
          <w:sz w:val="22"/>
          <w:szCs w:val="22"/>
          <w:lang w:val="en-AU"/>
        </w:rPr>
        <w:t>Attachment 2 A</w:t>
      </w:r>
      <w:r w:rsidRPr="00485F99">
        <w:rPr>
          <w:rFonts w:ascii="Segoe UI" w:hAnsi="Segoe UI" w:cs="Segoe UI"/>
          <w:sz w:val="22"/>
          <w:szCs w:val="22"/>
          <w:lang w:val="en-AU"/>
        </w:rPr>
        <w:t xml:space="preserve">rchitectural </w:t>
      </w:r>
      <w:r w:rsidR="00031568">
        <w:rPr>
          <w:rFonts w:ascii="Segoe UI" w:hAnsi="Segoe UI" w:cs="Segoe UI"/>
          <w:sz w:val="22"/>
          <w:szCs w:val="22"/>
          <w:lang w:val="en-AU"/>
        </w:rPr>
        <w:t>P</w:t>
      </w:r>
      <w:r w:rsidRPr="00485F99">
        <w:rPr>
          <w:rFonts w:ascii="Segoe UI" w:hAnsi="Segoe UI" w:cs="Segoe UI"/>
          <w:sz w:val="22"/>
          <w:szCs w:val="22"/>
          <w:lang w:val="en-AU"/>
        </w:rPr>
        <w:t>lans by Jackson Teece</w:t>
      </w:r>
    </w:p>
    <w:p w:rsidR="00485F99" w:rsidRDefault="00485F99">
      <w:pPr>
        <w:jc w:val="both"/>
        <w:rPr>
          <w:rFonts w:ascii="Segoe UI" w:hAnsi="Segoe UI" w:cs="Segoe UI"/>
          <w:b/>
          <w:sz w:val="22"/>
          <w:szCs w:val="22"/>
          <w:lang w:val="en-AU"/>
        </w:rPr>
      </w:pPr>
    </w:p>
    <w:p w:rsidR="00610B93" w:rsidRDefault="005D1013" w:rsidP="00C173BF">
      <w:pPr>
        <w:jc w:val="both"/>
        <w:rPr>
          <w:rFonts w:ascii="Segoe UI" w:hAnsi="Segoe UI" w:cs="Segoe UI"/>
          <w:b/>
          <w:sz w:val="22"/>
          <w:szCs w:val="22"/>
          <w:lang w:val="en-AU"/>
        </w:rPr>
      </w:pPr>
      <w:r>
        <w:rPr>
          <w:rFonts w:ascii="Segoe UI" w:hAnsi="Segoe UI" w:cs="Segoe UI"/>
          <w:b/>
          <w:sz w:val="22"/>
          <w:szCs w:val="22"/>
          <w:lang w:val="en-AU"/>
        </w:rPr>
        <w:t>Conditions of Consent a</w:t>
      </w:r>
      <w:r w:rsidR="00610B93">
        <w:rPr>
          <w:rFonts w:ascii="Segoe UI" w:hAnsi="Segoe UI" w:cs="Segoe UI"/>
          <w:b/>
          <w:sz w:val="22"/>
          <w:szCs w:val="22"/>
          <w:lang w:val="en-AU"/>
        </w:rPr>
        <w:t>mendments</w:t>
      </w:r>
      <w:r>
        <w:rPr>
          <w:rFonts w:ascii="Segoe UI" w:hAnsi="Segoe UI" w:cs="Segoe UI"/>
          <w:b/>
          <w:sz w:val="22"/>
          <w:szCs w:val="22"/>
          <w:lang w:val="en-AU"/>
        </w:rPr>
        <w:t xml:space="preserve"> and additions</w:t>
      </w:r>
    </w:p>
    <w:p w:rsidR="00610B93" w:rsidRDefault="00610B93" w:rsidP="00610B93">
      <w:pPr>
        <w:jc w:val="both"/>
        <w:rPr>
          <w:rFonts w:ascii="Segoe UI" w:hAnsi="Segoe UI" w:cs="Segoe UI"/>
          <w:sz w:val="22"/>
          <w:szCs w:val="22"/>
          <w:lang w:val="en-AU"/>
        </w:rPr>
      </w:pPr>
    </w:p>
    <w:p w:rsidR="005D1013" w:rsidRDefault="00553FA8" w:rsidP="00485F99">
      <w:pPr>
        <w:jc w:val="both"/>
        <w:rPr>
          <w:rFonts w:ascii="Segoe UI" w:hAnsi="Segoe UI" w:cs="Segoe UI"/>
          <w:sz w:val="22"/>
          <w:szCs w:val="22"/>
          <w:lang w:val="en-AU"/>
        </w:rPr>
      </w:pPr>
      <w:r>
        <w:rPr>
          <w:rFonts w:ascii="Segoe UI" w:hAnsi="Segoe UI" w:cs="Segoe UI"/>
          <w:sz w:val="22"/>
          <w:szCs w:val="22"/>
          <w:lang w:val="en-AU"/>
        </w:rPr>
        <w:t xml:space="preserve">Condition 1.1 is amended </w:t>
      </w:r>
    </w:p>
    <w:p w:rsidR="00553FA8" w:rsidRPr="005D1013" w:rsidRDefault="005D1013" w:rsidP="00ED0524">
      <w:pPr>
        <w:pStyle w:val="ListParagraph"/>
        <w:numPr>
          <w:ilvl w:val="0"/>
          <w:numId w:val="11"/>
        </w:numPr>
        <w:jc w:val="both"/>
        <w:rPr>
          <w:rFonts w:ascii="Segoe UI" w:hAnsi="Segoe UI" w:cs="Segoe UI"/>
          <w:sz w:val="22"/>
          <w:szCs w:val="22"/>
          <w:lang w:val="en-AU"/>
        </w:rPr>
      </w:pPr>
      <w:r>
        <w:rPr>
          <w:rFonts w:ascii="Segoe UI" w:hAnsi="Segoe UI" w:cs="Segoe UI"/>
          <w:sz w:val="22"/>
          <w:szCs w:val="22"/>
          <w:lang w:val="en-AU"/>
        </w:rPr>
        <w:t xml:space="preserve">Provision of </w:t>
      </w:r>
      <w:r w:rsidR="00485F99" w:rsidRPr="005D1013">
        <w:rPr>
          <w:rFonts w:ascii="Segoe UI" w:hAnsi="Segoe UI" w:cs="Segoe UI"/>
          <w:sz w:val="22"/>
          <w:szCs w:val="22"/>
          <w:lang w:val="en-AU"/>
        </w:rPr>
        <w:t>revised architectural plans by Jackson Teece:</w:t>
      </w:r>
    </w:p>
    <w:p w:rsidR="00553FA8" w:rsidRPr="00485F99" w:rsidRDefault="00031568" w:rsidP="00ED0524">
      <w:pPr>
        <w:pStyle w:val="ListParagraph"/>
        <w:numPr>
          <w:ilvl w:val="1"/>
          <w:numId w:val="11"/>
        </w:numPr>
        <w:jc w:val="both"/>
        <w:rPr>
          <w:rFonts w:ascii="Segoe UI" w:hAnsi="Segoe UI" w:cs="Segoe UI"/>
          <w:sz w:val="22"/>
          <w:szCs w:val="22"/>
          <w:lang w:val="en-AU"/>
        </w:rPr>
      </w:pPr>
      <w:r>
        <w:rPr>
          <w:rFonts w:ascii="Segoe UI" w:hAnsi="Segoe UI" w:cs="Segoe UI"/>
          <w:sz w:val="22"/>
          <w:szCs w:val="22"/>
          <w:lang w:val="en-AU"/>
        </w:rPr>
        <w:t xml:space="preserve">Material </w:t>
      </w:r>
      <w:r w:rsidR="00553FA8" w:rsidRPr="00485F99">
        <w:rPr>
          <w:rFonts w:ascii="Segoe UI" w:hAnsi="Segoe UI" w:cs="Segoe UI"/>
          <w:sz w:val="22"/>
          <w:szCs w:val="22"/>
          <w:lang w:val="en-AU"/>
        </w:rPr>
        <w:t xml:space="preserve">Schedule </w:t>
      </w:r>
    </w:p>
    <w:p w:rsidR="005D1013" w:rsidRPr="00B600B3" w:rsidRDefault="00553FA8" w:rsidP="00031568">
      <w:pPr>
        <w:pStyle w:val="ListParagraph"/>
        <w:numPr>
          <w:ilvl w:val="1"/>
          <w:numId w:val="11"/>
        </w:numPr>
        <w:jc w:val="both"/>
        <w:rPr>
          <w:rFonts w:ascii="Segoe UI" w:hAnsi="Segoe UI" w:cs="Segoe UI"/>
          <w:sz w:val="22"/>
          <w:szCs w:val="22"/>
          <w:lang w:val="en-AU"/>
        </w:rPr>
      </w:pPr>
      <w:r w:rsidRPr="00485F99">
        <w:rPr>
          <w:rFonts w:ascii="Segoe UI" w:hAnsi="Segoe UI" w:cs="Segoe UI"/>
          <w:sz w:val="22"/>
          <w:szCs w:val="22"/>
          <w:lang w:val="en-AU"/>
        </w:rPr>
        <w:t>Notations on all floor plans</w:t>
      </w:r>
      <w:r w:rsidR="00031568">
        <w:rPr>
          <w:rFonts w:ascii="Segoe UI" w:hAnsi="Segoe UI" w:cs="Segoe UI"/>
          <w:sz w:val="22"/>
          <w:szCs w:val="22"/>
          <w:lang w:val="en-AU"/>
        </w:rPr>
        <w:t xml:space="preserve"> and roof plan </w:t>
      </w:r>
      <w:r w:rsidRPr="00485F99">
        <w:rPr>
          <w:rFonts w:ascii="Segoe UI" w:hAnsi="Segoe UI" w:cs="Segoe UI"/>
          <w:sz w:val="22"/>
          <w:szCs w:val="22"/>
          <w:lang w:val="en-AU"/>
        </w:rPr>
        <w:t xml:space="preserve">for the installation of a fire sprinkler system </w:t>
      </w:r>
    </w:p>
    <w:p w:rsidR="00553FA8" w:rsidRDefault="00553FA8" w:rsidP="00485F99">
      <w:pPr>
        <w:jc w:val="both"/>
        <w:rPr>
          <w:rFonts w:ascii="Segoe UI" w:hAnsi="Segoe UI" w:cs="Segoe UI"/>
          <w:sz w:val="22"/>
          <w:szCs w:val="22"/>
          <w:lang w:val="en-AU"/>
        </w:rPr>
      </w:pPr>
    </w:p>
    <w:p w:rsidR="007C3482" w:rsidRDefault="00031568" w:rsidP="00485F99">
      <w:pPr>
        <w:jc w:val="both"/>
        <w:rPr>
          <w:rFonts w:ascii="Segoe UI" w:hAnsi="Segoe UI" w:cs="Segoe UI"/>
          <w:caps/>
          <w:sz w:val="22"/>
          <w:szCs w:val="22"/>
          <w:lang w:val="en-AU"/>
        </w:rPr>
      </w:pPr>
      <w:r>
        <w:rPr>
          <w:rFonts w:ascii="Segoe UI" w:hAnsi="Segoe UI" w:cs="Segoe UI"/>
          <w:sz w:val="22"/>
          <w:szCs w:val="22"/>
          <w:lang w:val="en-AU"/>
        </w:rPr>
        <w:t xml:space="preserve">Condition 2.2 of Draft Conditions dated 7 </w:t>
      </w:r>
      <w:r w:rsidR="007C3482">
        <w:rPr>
          <w:rFonts w:ascii="Segoe UI" w:hAnsi="Segoe UI" w:cs="Segoe UI"/>
          <w:sz w:val="22"/>
          <w:szCs w:val="22"/>
          <w:lang w:val="en-AU"/>
        </w:rPr>
        <w:t xml:space="preserve">April is deleted – not relevant to residential aged care facility and </w:t>
      </w:r>
      <w:bookmarkStart w:id="0" w:name="_GoBack"/>
      <w:bookmarkEnd w:id="0"/>
      <w:r w:rsidR="007C3482">
        <w:rPr>
          <w:rFonts w:ascii="Segoe UI" w:hAnsi="Segoe UI" w:cs="Segoe UI"/>
          <w:sz w:val="22"/>
          <w:szCs w:val="22"/>
          <w:lang w:val="en-AU"/>
        </w:rPr>
        <w:t>conditions renumbered accordingly.</w:t>
      </w:r>
      <w:r w:rsidR="00513C5C" w:rsidRPr="00031568">
        <w:rPr>
          <w:rFonts w:ascii="Segoe UI" w:hAnsi="Segoe UI" w:cs="Segoe UI"/>
          <w:caps/>
          <w:sz w:val="22"/>
          <w:szCs w:val="22"/>
          <w:lang w:val="en-AU"/>
        </w:rPr>
        <w:t xml:space="preserve"> </w:t>
      </w:r>
    </w:p>
    <w:p w:rsidR="00513C5C" w:rsidRPr="00031568" w:rsidRDefault="00513C5C" w:rsidP="00485F99">
      <w:pPr>
        <w:jc w:val="both"/>
        <w:rPr>
          <w:rFonts w:ascii="Segoe UI" w:hAnsi="Segoe UI" w:cs="Segoe UI"/>
          <w:caps/>
          <w:sz w:val="22"/>
          <w:szCs w:val="22"/>
          <w:lang w:val="en-AU"/>
        </w:rPr>
      </w:pPr>
    </w:p>
    <w:p w:rsidR="00485F99" w:rsidRDefault="00485F99" w:rsidP="00485F99">
      <w:pPr>
        <w:jc w:val="both"/>
        <w:rPr>
          <w:rFonts w:ascii="Segoe UI" w:hAnsi="Segoe UI" w:cs="Segoe UI"/>
          <w:sz w:val="22"/>
          <w:szCs w:val="22"/>
          <w:lang w:val="en-AU"/>
        </w:rPr>
      </w:pPr>
      <w:r>
        <w:rPr>
          <w:rFonts w:ascii="Segoe UI" w:hAnsi="Segoe UI" w:cs="Segoe UI"/>
          <w:sz w:val="22"/>
          <w:szCs w:val="22"/>
          <w:lang w:val="en-AU"/>
        </w:rPr>
        <w:t>Condition 2.1</w:t>
      </w:r>
      <w:r w:rsidR="006D1FA8">
        <w:rPr>
          <w:rFonts w:ascii="Segoe UI" w:hAnsi="Segoe UI" w:cs="Segoe UI"/>
          <w:sz w:val="22"/>
          <w:szCs w:val="22"/>
          <w:lang w:val="en-AU"/>
        </w:rPr>
        <w:t>4</w:t>
      </w:r>
      <w:r>
        <w:rPr>
          <w:rFonts w:ascii="Segoe UI" w:hAnsi="Segoe UI" w:cs="Segoe UI"/>
          <w:sz w:val="22"/>
          <w:szCs w:val="22"/>
          <w:lang w:val="en-AU"/>
        </w:rPr>
        <w:t xml:space="preserve"> is amended</w:t>
      </w:r>
    </w:p>
    <w:p w:rsidR="00485F99" w:rsidRPr="00485F99" w:rsidRDefault="00485F99" w:rsidP="00ED0524">
      <w:pPr>
        <w:pStyle w:val="ListParagraph"/>
        <w:numPr>
          <w:ilvl w:val="0"/>
          <w:numId w:val="9"/>
        </w:numPr>
        <w:jc w:val="both"/>
        <w:rPr>
          <w:rFonts w:ascii="Segoe UI" w:hAnsi="Segoe UI" w:cs="Segoe UI"/>
          <w:sz w:val="22"/>
          <w:szCs w:val="22"/>
          <w:lang w:val="en-AU"/>
        </w:rPr>
      </w:pPr>
      <w:r>
        <w:rPr>
          <w:rFonts w:ascii="Segoe UI" w:hAnsi="Segoe UI" w:cs="Segoe UI"/>
          <w:sz w:val="22"/>
          <w:szCs w:val="22"/>
          <w:lang w:val="en-AU"/>
        </w:rPr>
        <w:t xml:space="preserve">The condition now </w:t>
      </w:r>
      <w:r w:rsidRPr="00485F99">
        <w:rPr>
          <w:rFonts w:ascii="Segoe UI" w:hAnsi="Segoe UI" w:cs="Segoe UI"/>
          <w:sz w:val="22"/>
          <w:szCs w:val="22"/>
          <w:lang w:val="en-AU"/>
        </w:rPr>
        <w:t>requir</w:t>
      </w:r>
      <w:r>
        <w:rPr>
          <w:rFonts w:ascii="Segoe UI" w:hAnsi="Segoe UI" w:cs="Segoe UI"/>
          <w:sz w:val="22"/>
          <w:szCs w:val="22"/>
          <w:lang w:val="en-AU"/>
        </w:rPr>
        <w:t xml:space="preserve">es </w:t>
      </w:r>
      <w:r w:rsidRPr="00485F99">
        <w:rPr>
          <w:rFonts w:ascii="Segoe UI" w:hAnsi="Segoe UI" w:cs="Segoe UI"/>
        </w:rPr>
        <w:t>all trees shown on the E3 land retained and all land within the identified E3 – Environmental Management Zone is to be identified as a ‘No Go Area’, with no works to be undertaken within this area</w:t>
      </w:r>
    </w:p>
    <w:p w:rsidR="00553FA8" w:rsidRDefault="00553FA8" w:rsidP="00553FA8">
      <w:pPr>
        <w:jc w:val="both"/>
        <w:rPr>
          <w:rFonts w:ascii="Segoe UI" w:hAnsi="Segoe UI" w:cs="Segoe UI"/>
          <w:sz w:val="22"/>
          <w:szCs w:val="22"/>
          <w:lang w:val="en-AU"/>
        </w:rPr>
      </w:pPr>
    </w:p>
    <w:p w:rsidR="00B600B3" w:rsidRDefault="00485F99" w:rsidP="00553FA8">
      <w:pPr>
        <w:jc w:val="both"/>
        <w:rPr>
          <w:rFonts w:ascii="Segoe UI" w:hAnsi="Segoe UI" w:cs="Segoe UI"/>
          <w:sz w:val="22"/>
          <w:szCs w:val="22"/>
          <w:lang w:val="en-AU"/>
        </w:rPr>
      </w:pPr>
      <w:r>
        <w:rPr>
          <w:rFonts w:ascii="Segoe UI" w:hAnsi="Segoe UI" w:cs="Segoe UI"/>
          <w:sz w:val="22"/>
          <w:szCs w:val="22"/>
          <w:lang w:val="en-AU"/>
        </w:rPr>
        <w:t>Condition 2.1</w:t>
      </w:r>
      <w:r w:rsidR="006D1FA8">
        <w:rPr>
          <w:rFonts w:ascii="Segoe UI" w:hAnsi="Segoe UI" w:cs="Segoe UI"/>
          <w:sz w:val="22"/>
          <w:szCs w:val="22"/>
          <w:lang w:val="en-AU"/>
        </w:rPr>
        <w:t>5</w:t>
      </w:r>
      <w:r>
        <w:rPr>
          <w:rFonts w:ascii="Segoe UI" w:hAnsi="Segoe UI" w:cs="Segoe UI"/>
          <w:sz w:val="22"/>
          <w:szCs w:val="22"/>
          <w:lang w:val="en-AU"/>
        </w:rPr>
        <w:t xml:space="preserve"> is added </w:t>
      </w:r>
    </w:p>
    <w:p w:rsidR="00553FA8" w:rsidRPr="00B600B3" w:rsidRDefault="00B600B3" w:rsidP="00ED0524">
      <w:pPr>
        <w:pStyle w:val="ListParagraph"/>
        <w:numPr>
          <w:ilvl w:val="0"/>
          <w:numId w:val="9"/>
        </w:numPr>
        <w:jc w:val="both"/>
        <w:rPr>
          <w:rFonts w:ascii="Segoe UI" w:hAnsi="Segoe UI" w:cs="Segoe UI"/>
          <w:sz w:val="22"/>
          <w:szCs w:val="22"/>
          <w:lang w:val="en-AU"/>
        </w:rPr>
      </w:pPr>
      <w:r>
        <w:rPr>
          <w:rFonts w:ascii="Segoe UI" w:hAnsi="Segoe UI" w:cs="Segoe UI"/>
          <w:sz w:val="22"/>
          <w:szCs w:val="22"/>
          <w:lang w:val="en-AU"/>
        </w:rPr>
        <w:t xml:space="preserve">The condition requires </w:t>
      </w:r>
      <w:r w:rsidR="001A6448">
        <w:rPr>
          <w:rFonts w:ascii="Segoe UI" w:hAnsi="Segoe UI" w:cs="Segoe UI"/>
          <w:sz w:val="22"/>
          <w:szCs w:val="22"/>
          <w:lang w:val="en-AU"/>
        </w:rPr>
        <w:t xml:space="preserve">amendments to </w:t>
      </w:r>
      <w:r w:rsidR="003852AB">
        <w:rPr>
          <w:rFonts w:ascii="Segoe UI" w:hAnsi="Segoe UI" w:cs="Segoe UI"/>
          <w:sz w:val="22"/>
          <w:szCs w:val="22"/>
          <w:lang w:val="en-AU"/>
        </w:rPr>
        <w:t xml:space="preserve">the </w:t>
      </w:r>
      <w:r w:rsidR="00485F99" w:rsidRPr="00B600B3">
        <w:rPr>
          <w:rFonts w:ascii="Segoe UI" w:hAnsi="Segoe UI" w:cs="Segoe UI"/>
          <w:sz w:val="22"/>
          <w:szCs w:val="22"/>
          <w:lang w:val="en-AU"/>
        </w:rPr>
        <w:t xml:space="preserve">landscape </w:t>
      </w:r>
      <w:r w:rsidRPr="00B600B3">
        <w:rPr>
          <w:rFonts w:ascii="Segoe UI" w:hAnsi="Segoe UI" w:cs="Segoe UI"/>
          <w:sz w:val="22"/>
          <w:szCs w:val="22"/>
          <w:lang w:val="en-AU"/>
        </w:rPr>
        <w:t xml:space="preserve">plan </w:t>
      </w:r>
      <w:r w:rsidR="003852AB">
        <w:rPr>
          <w:rFonts w:ascii="Segoe UI" w:hAnsi="Segoe UI" w:cs="Segoe UI"/>
          <w:sz w:val="22"/>
          <w:szCs w:val="22"/>
          <w:lang w:val="en-AU"/>
        </w:rPr>
        <w:t xml:space="preserve">and to be approved by Council </w:t>
      </w:r>
      <w:r w:rsidRPr="00B600B3">
        <w:rPr>
          <w:rFonts w:ascii="Segoe UI" w:hAnsi="Segoe UI" w:cs="Segoe UI"/>
          <w:sz w:val="22"/>
          <w:szCs w:val="22"/>
          <w:lang w:val="en-AU"/>
        </w:rPr>
        <w:t>prior to issue of any construction certificate and includes:</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 w:val="22"/>
          <w:szCs w:val="22"/>
          <w:lang w:val="en-AU"/>
        </w:rPr>
        <w:t>Additional details, tree heights, cross-sections and mounding details</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 w:val="22"/>
          <w:szCs w:val="22"/>
          <w:lang w:val="en-AU"/>
        </w:rPr>
        <w:t>Location and details of all retaining walls</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 w:val="22"/>
          <w:szCs w:val="22"/>
          <w:lang w:val="en-AU"/>
        </w:rPr>
        <w:t>Provision of a minimum of 4 street trees to the Avoca Drive frontage</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 w:val="22"/>
          <w:szCs w:val="22"/>
          <w:lang w:val="en-AU"/>
        </w:rPr>
        <w:lastRenderedPageBreak/>
        <w:t>No tree clearing in the E3 zone</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 w:val="22"/>
          <w:szCs w:val="22"/>
          <w:lang w:val="en-AU"/>
        </w:rPr>
        <w:t xml:space="preserve">Retention of trees </w:t>
      </w:r>
      <w:r w:rsidRPr="00B600B3">
        <w:rPr>
          <w:rFonts w:ascii="Segoe UI" w:hAnsi="Segoe UI" w:cs="Segoe UI"/>
        </w:rPr>
        <w:t xml:space="preserve">numbered 14, 15, 16 and 17 as identified in the </w:t>
      </w:r>
      <w:proofErr w:type="spellStart"/>
      <w:r w:rsidRPr="00B600B3">
        <w:rPr>
          <w:rFonts w:ascii="Segoe UI" w:hAnsi="Segoe UI" w:cs="Segoe UI"/>
          <w:szCs w:val="22"/>
        </w:rPr>
        <w:t>Arboricultural</w:t>
      </w:r>
      <w:proofErr w:type="spellEnd"/>
      <w:r w:rsidRPr="00B600B3">
        <w:rPr>
          <w:rFonts w:ascii="Segoe UI" w:hAnsi="Segoe UI" w:cs="Segoe UI"/>
          <w:szCs w:val="22"/>
        </w:rPr>
        <w:t xml:space="preserve"> Impact Report prepared by Landscape Matrix Pty Ltd dated 25 October 2019</w:t>
      </w:r>
    </w:p>
    <w:p w:rsidR="00B600B3" w:rsidRPr="00B600B3" w:rsidRDefault="00B600B3" w:rsidP="00ED0524">
      <w:pPr>
        <w:pStyle w:val="ListParagraph"/>
        <w:numPr>
          <w:ilvl w:val="1"/>
          <w:numId w:val="9"/>
        </w:numPr>
        <w:jc w:val="both"/>
        <w:rPr>
          <w:rFonts w:ascii="Segoe UI" w:hAnsi="Segoe UI" w:cs="Segoe UI"/>
          <w:sz w:val="22"/>
          <w:szCs w:val="22"/>
          <w:lang w:val="en-AU"/>
        </w:rPr>
      </w:pPr>
      <w:r w:rsidRPr="00B600B3">
        <w:rPr>
          <w:rFonts w:ascii="Segoe UI" w:hAnsi="Segoe UI" w:cs="Segoe UI"/>
          <w:szCs w:val="22"/>
        </w:rPr>
        <w:t>Endorsement by an accredited Bushfire Consultant</w:t>
      </w:r>
      <w:r w:rsidR="00513C5C">
        <w:rPr>
          <w:rFonts w:ascii="Segoe UI" w:hAnsi="Segoe UI" w:cs="Segoe UI"/>
          <w:szCs w:val="22"/>
        </w:rPr>
        <w:t xml:space="preserve"> for compliance with NSW RFS requirements.</w:t>
      </w:r>
    </w:p>
    <w:p w:rsidR="00553FA8" w:rsidRDefault="00553FA8" w:rsidP="00553FA8">
      <w:pPr>
        <w:jc w:val="both"/>
        <w:rPr>
          <w:rFonts w:ascii="Segoe UI" w:hAnsi="Segoe UI" w:cs="Segoe UI"/>
          <w:sz w:val="22"/>
          <w:szCs w:val="22"/>
          <w:lang w:val="en-AU"/>
        </w:rPr>
      </w:pPr>
    </w:p>
    <w:p w:rsidR="00B600B3" w:rsidRDefault="00B600B3" w:rsidP="00553FA8">
      <w:pPr>
        <w:jc w:val="both"/>
        <w:rPr>
          <w:rFonts w:ascii="Segoe UI" w:hAnsi="Segoe UI" w:cs="Segoe UI"/>
          <w:sz w:val="22"/>
          <w:szCs w:val="22"/>
          <w:lang w:val="en-AU"/>
        </w:rPr>
      </w:pPr>
      <w:r w:rsidRPr="00B600B3">
        <w:rPr>
          <w:rFonts w:ascii="Segoe UI" w:hAnsi="Segoe UI" w:cs="Segoe UI"/>
          <w:sz w:val="22"/>
          <w:szCs w:val="22"/>
          <w:lang w:val="en-AU"/>
        </w:rPr>
        <w:t>Condition 6.7 is amended</w:t>
      </w:r>
    </w:p>
    <w:p w:rsidR="00553FA8" w:rsidRPr="00B600B3" w:rsidRDefault="00B600B3" w:rsidP="00ED0524">
      <w:pPr>
        <w:pStyle w:val="ListParagraph"/>
        <w:numPr>
          <w:ilvl w:val="0"/>
          <w:numId w:val="12"/>
        </w:numPr>
        <w:jc w:val="both"/>
        <w:rPr>
          <w:rFonts w:ascii="Segoe UI" w:hAnsi="Segoe UI" w:cs="Segoe UI"/>
          <w:sz w:val="22"/>
          <w:szCs w:val="22"/>
          <w:lang w:val="en-AU"/>
        </w:rPr>
      </w:pPr>
      <w:r>
        <w:rPr>
          <w:rFonts w:ascii="Segoe UI" w:hAnsi="Segoe UI" w:cs="Segoe UI"/>
          <w:sz w:val="22"/>
          <w:szCs w:val="22"/>
          <w:lang w:val="en-AU"/>
        </w:rPr>
        <w:t xml:space="preserve">The condition now requires </w:t>
      </w:r>
      <w:r w:rsidRPr="00B600B3">
        <w:rPr>
          <w:rFonts w:ascii="Segoe UI" w:hAnsi="Segoe UI" w:cs="Segoe UI"/>
          <w:sz w:val="22"/>
          <w:szCs w:val="22"/>
          <w:lang w:val="en-AU"/>
        </w:rPr>
        <w:t xml:space="preserve">all works associated with the approved Landscape Plans </w:t>
      </w:r>
      <w:r>
        <w:rPr>
          <w:rFonts w:ascii="Segoe UI" w:hAnsi="Segoe UI" w:cs="Segoe UI"/>
          <w:sz w:val="22"/>
          <w:szCs w:val="22"/>
          <w:lang w:val="en-AU"/>
        </w:rPr>
        <w:t xml:space="preserve">to be maintained </w:t>
      </w:r>
      <w:r w:rsidRPr="00B600B3">
        <w:rPr>
          <w:rFonts w:ascii="Segoe UI" w:hAnsi="Segoe UI" w:cs="Segoe UI"/>
          <w:sz w:val="22"/>
          <w:szCs w:val="22"/>
          <w:lang w:val="en-AU"/>
        </w:rPr>
        <w:t>for the lifetime of the development.</w:t>
      </w:r>
    </w:p>
    <w:p w:rsidR="005D1013" w:rsidRDefault="005D1013">
      <w:pPr>
        <w:jc w:val="both"/>
        <w:rPr>
          <w:rFonts w:ascii="Segoe UI" w:hAnsi="Segoe UI" w:cs="Segoe UI"/>
          <w:b/>
          <w:sz w:val="22"/>
          <w:szCs w:val="22"/>
          <w:lang w:val="en-AU"/>
        </w:rPr>
      </w:pPr>
    </w:p>
    <w:p w:rsidR="005D1013" w:rsidRPr="005D1013" w:rsidRDefault="005D1013" w:rsidP="005D1013">
      <w:pPr>
        <w:jc w:val="both"/>
        <w:rPr>
          <w:rFonts w:ascii="Segoe UI" w:hAnsi="Segoe UI" w:cs="Segoe UI"/>
          <w:sz w:val="22"/>
          <w:szCs w:val="22"/>
          <w:lang w:val="en-AU"/>
        </w:rPr>
      </w:pPr>
      <w:r w:rsidRPr="005D1013">
        <w:rPr>
          <w:rFonts w:ascii="Segoe UI" w:hAnsi="Segoe UI" w:cs="Segoe UI"/>
          <w:sz w:val="22"/>
          <w:szCs w:val="22"/>
          <w:lang w:val="en-AU"/>
        </w:rPr>
        <w:t>Advisory condition added</w:t>
      </w:r>
    </w:p>
    <w:p w:rsidR="00590BCA" w:rsidRDefault="005D1013" w:rsidP="00ED0524">
      <w:pPr>
        <w:pStyle w:val="ListParagraph"/>
        <w:numPr>
          <w:ilvl w:val="0"/>
          <w:numId w:val="12"/>
        </w:numPr>
        <w:jc w:val="both"/>
        <w:rPr>
          <w:rFonts w:ascii="Segoe UI" w:hAnsi="Segoe UI" w:cs="Segoe UI"/>
          <w:sz w:val="22"/>
          <w:szCs w:val="22"/>
          <w:lang w:val="en-AU"/>
        </w:rPr>
      </w:pPr>
      <w:bookmarkStart w:id="1" w:name="_Hlk43292611"/>
      <w:r w:rsidRPr="00590BCA">
        <w:rPr>
          <w:rFonts w:ascii="Segoe UI" w:hAnsi="Segoe UI" w:cs="Segoe UI"/>
          <w:sz w:val="22"/>
          <w:szCs w:val="22"/>
          <w:lang w:val="en-AU"/>
        </w:rPr>
        <w:t>The advisory condition provides details regarding the use of the Brentwood</w:t>
      </w:r>
      <w:r w:rsidR="008F7A34" w:rsidRPr="00590BCA">
        <w:rPr>
          <w:rFonts w:ascii="Segoe UI" w:hAnsi="Segoe UI" w:cs="Segoe UI"/>
          <w:sz w:val="22"/>
          <w:szCs w:val="22"/>
          <w:lang w:val="en-AU"/>
        </w:rPr>
        <w:t xml:space="preserve"> Village</w:t>
      </w:r>
      <w:r w:rsidRPr="00590BCA">
        <w:rPr>
          <w:rFonts w:ascii="Segoe UI" w:hAnsi="Segoe UI" w:cs="Segoe UI"/>
          <w:sz w:val="22"/>
          <w:szCs w:val="22"/>
          <w:lang w:val="en-AU"/>
        </w:rPr>
        <w:t xml:space="preserve"> minibus</w:t>
      </w:r>
      <w:r w:rsidR="008F7A34" w:rsidRPr="00590BCA">
        <w:rPr>
          <w:rFonts w:ascii="Segoe UI" w:hAnsi="Segoe UI" w:cs="Segoe UI"/>
          <w:sz w:val="22"/>
          <w:szCs w:val="22"/>
          <w:lang w:val="en-AU"/>
        </w:rPr>
        <w:t>.</w:t>
      </w:r>
    </w:p>
    <w:p w:rsidR="00553FA8" w:rsidRPr="00590BCA" w:rsidRDefault="008F7A34" w:rsidP="00ED0524">
      <w:pPr>
        <w:pStyle w:val="ListParagraph"/>
        <w:numPr>
          <w:ilvl w:val="0"/>
          <w:numId w:val="12"/>
        </w:numPr>
        <w:jc w:val="both"/>
        <w:rPr>
          <w:rFonts w:ascii="Segoe UI" w:hAnsi="Segoe UI" w:cs="Segoe UI"/>
          <w:sz w:val="22"/>
          <w:szCs w:val="22"/>
          <w:lang w:val="en-AU"/>
        </w:rPr>
      </w:pPr>
      <w:r w:rsidRPr="00590BCA">
        <w:rPr>
          <w:rFonts w:ascii="Segoe UI" w:hAnsi="Segoe UI" w:cs="Segoe UI"/>
          <w:szCs w:val="22"/>
        </w:rPr>
        <w:t xml:space="preserve">Brentwood Village operates a minibus and will provide a transport service and </w:t>
      </w:r>
      <w:r w:rsidRPr="00590BCA">
        <w:rPr>
          <w:rFonts w:ascii="Segoe UI" w:hAnsi="Segoe UI" w:cs="Segoe UI"/>
          <w:sz w:val="22"/>
          <w:szCs w:val="22"/>
          <w:lang w:val="en-AU"/>
        </w:rPr>
        <w:t xml:space="preserve">facilitate integration between Brentwood </w:t>
      </w:r>
      <w:r w:rsidRPr="00590BCA">
        <w:rPr>
          <w:rFonts w:ascii="Segoe UI" w:hAnsi="Segoe UI" w:cs="Segoe UI"/>
          <w:szCs w:val="22"/>
        </w:rPr>
        <w:t>V</w:t>
      </w:r>
      <w:proofErr w:type="spellStart"/>
      <w:r w:rsidRPr="00590BCA">
        <w:rPr>
          <w:rFonts w:ascii="Segoe UI" w:hAnsi="Segoe UI" w:cs="Segoe UI"/>
          <w:sz w:val="22"/>
          <w:szCs w:val="22"/>
          <w:lang w:val="en-AU"/>
        </w:rPr>
        <w:t>illage</w:t>
      </w:r>
      <w:proofErr w:type="spellEnd"/>
      <w:r w:rsidRPr="00590BCA">
        <w:rPr>
          <w:rFonts w:ascii="Segoe UI" w:hAnsi="Segoe UI" w:cs="Segoe UI"/>
          <w:sz w:val="22"/>
          <w:szCs w:val="22"/>
          <w:lang w:val="en-AU"/>
        </w:rPr>
        <w:t xml:space="preserve"> and the residential aged care facility</w:t>
      </w:r>
      <w:r w:rsidRPr="00590BCA">
        <w:rPr>
          <w:rFonts w:ascii="Segoe UI" w:hAnsi="Segoe UI" w:cs="Segoe UI"/>
          <w:szCs w:val="22"/>
        </w:rPr>
        <w:t xml:space="preserve">.  The service will be available on a regular basis and provide residents access to services such as shops, bank service providers, general medical, community and other retail and commercial services, and for specially organised and occasional trips to meet the recreational and entertainment needs of residents. </w:t>
      </w:r>
    </w:p>
    <w:bookmarkEnd w:id="1"/>
    <w:p w:rsidR="002E0C55" w:rsidRDefault="002E0C55" w:rsidP="002E0C55">
      <w:pPr>
        <w:rPr>
          <w:rFonts w:cs="Arial"/>
          <w:color w:val="000000"/>
          <w:sz w:val="20"/>
        </w:rPr>
      </w:pPr>
    </w:p>
    <w:p w:rsidR="002E0C55" w:rsidRDefault="002E0C55" w:rsidP="00902B1B">
      <w:pPr>
        <w:jc w:val="both"/>
        <w:rPr>
          <w:rFonts w:ascii="Segoe UI" w:hAnsi="Segoe UI" w:cs="Segoe UI"/>
          <w:sz w:val="22"/>
          <w:szCs w:val="22"/>
          <w:lang w:val="en-AU"/>
        </w:rPr>
      </w:pPr>
    </w:p>
    <w:p w:rsidR="001B45DC" w:rsidRDefault="00B06DF8" w:rsidP="00434D76">
      <w:pPr>
        <w:jc w:val="both"/>
        <w:rPr>
          <w:rFonts w:ascii="Segoe UI" w:hAnsi="Segoe UI" w:cs="Segoe UI"/>
          <w:b/>
          <w:bCs/>
          <w:sz w:val="22"/>
          <w:szCs w:val="22"/>
        </w:rPr>
      </w:pPr>
      <w:r>
        <w:rPr>
          <w:rFonts w:ascii="Segoe UI" w:hAnsi="Segoe UI" w:cs="Segoe UI"/>
          <w:b/>
          <w:bCs/>
          <w:noProof/>
          <w:sz w:val="22"/>
          <w:szCs w:val="22"/>
          <w:lang w:val="en-AU" w:eastAsia="en-AU"/>
        </w:rPr>
        <w:drawing>
          <wp:inline distT="0" distB="0" distL="0" distR="0">
            <wp:extent cx="923925" cy="4745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405" cy="474842"/>
                    </a:xfrm>
                    <a:prstGeom prst="rect">
                      <a:avLst/>
                    </a:prstGeom>
                    <a:noFill/>
                    <a:ln>
                      <a:noFill/>
                    </a:ln>
                  </pic:spPr>
                </pic:pic>
              </a:graphicData>
            </a:graphic>
          </wp:inline>
        </w:drawing>
      </w:r>
    </w:p>
    <w:p w:rsidR="00761A75" w:rsidRDefault="00E34F5E" w:rsidP="00D24AE5">
      <w:pPr>
        <w:rPr>
          <w:rFonts w:ascii="Segoe UI" w:hAnsi="Segoe UI" w:cs="Segoe UI"/>
          <w:sz w:val="20"/>
        </w:rPr>
      </w:pPr>
      <w:r>
        <w:rPr>
          <w:rFonts w:ascii="Segoe UI" w:hAnsi="Segoe UI" w:cs="Segoe UI"/>
          <w:sz w:val="20"/>
        </w:rPr>
        <w:t>K Hanratty</w:t>
      </w:r>
    </w:p>
    <w:p w:rsidR="00B06DF8" w:rsidRPr="00CD6675" w:rsidRDefault="00E34F5E" w:rsidP="00D24AE5">
      <w:pPr>
        <w:rPr>
          <w:rFonts w:ascii="Segoe UI" w:hAnsi="Segoe UI" w:cs="Segoe UI"/>
          <w:b/>
          <w:sz w:val="22"/>
          <w:szCs w:val="22"/>
        </w:rPr>
      </w:pPr>
      <w:r>
        <w:rPr>
          <w:rFonts w:ascii="Segoe UI" w:hAnsi="Segoe UI" w:cs="Segoe UI"/>
          <w:b/>
          <w:sz w:val="20"/>
        </w:rPr>
        <w:t xml:space="preserve">Senior </w:t>
      </w:r>
      <w:r w:rsidR="00B44B32">
        <w:rPr>
          <w:rFonts w:ascii="Segoe UI" w:hAnsi="Segoe UI" w:cs="Segoe UI"/>
          <w:b/>
          <w:sz w:val="20"/>
        </w:rPr>
        <w:t xml:space="preserve">Development Planner </w:t>
      </w:r>
      <w:r w:rsidR="00B44B32" w:rsidRPr="008973D6">
        <w:rPr>
          <w:noProof/>
          <w:sz w:val="20"/>
          <w:lang w:val="en-AU" w:eastAsia="en-AU"/>
        </w:rPr>
        <w:drawing>
          <wp:anchor distT="0" distB="0" distL="114300" distR="114300" simplePos="0" relativeHeight="251659264" behindDoc="0" locked="0" layoutInCell="1" allowOverlap="1" wp14:anchorId="459A2195" wp14:editId="4507292B">
            <wp:simplePos x="0" y="0"/>
            <wp:positionH relativeFrom="column">
              <wp:posOffset>0</wp:posOffset>
            </wp:positionH>
            <wp:positionV relativeFrom="paragraph">
              <wp:posOffset>0</wp:posOffset>
            </wp:positionV>
            <wp:extent cx="9525"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AE5" w:rsidRPr="00CD6675">
        <w:rPr>
          <w:rFonts w:ascii="Segoe UI" w:hAnsi="Segoe UI" w:cs="Segoe UI"/>
          <w:b/>
          <w:sz w:val="22"/>
          <w:szCs w:val="22"/>
        </w:rPr>
        <w:t xml:space="preserve"> </w:t>
      </w:r>
    </w:p>
    <w:sectPr w:rsidR="00B06DF8" w:rsidRPr="00CD6675" w:rsidSect="007E15AE">
      <w:headerReference w:type="even" r:id="rId10"/>
      <w:headerReference w:type="default" r:id="rId11"/>
      <w:footerReference w:type="even" r:id="rId12"/>
      <w:footerReference w:type="default" r:id="rId13"/>
      <w:headerReference w:type="first" r:id="rId14"/>
      <w:pgSz w:w="11907" w:h="16840" w:code="9"/>
      <w:pgMar w:top="2268" w:right="992" w:bottom="709" w:left="794" w:header="737"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399" w:rsidRDefault="00133399">
      <w:r>
        <w:separator/>
      </w:r>
    </w:p>
  </w:endnote>
  <w:endnote w:type="continuationSeparator" w:id="0">
    <w:p w:rsidR="00133399" w:rsidRDefault="001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eGothic">
    <w:altName w:val="Trade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color w:val="595959" w:themeColor="text1" w:themeTint="A6"/>
        <w:sz w:val="16"/>
        <w:szCs w:val="16"/>
      </w:rPr>
      <w:id w:val="-1614968958"/>
      <w:docPartObj>
        <w:docPartGallery w:val="Page Numbers (Bottom of Page)"/>
        <w:docPartUnique/>
      </w:docPartObj>
    </w:sdtPr>
    <w:sdtEndPr/>
    <w:sdtContent>
      <w:p w:rsidR="00AA7101" w:rsidRPr="00B961A5" w:rsidRDefault="00AA7101">
        <w:pPr>
          <w:pStyle w:val="Footer"/>
          <w:jc w:val="right"/>
          <w:rPr>
            <w:rFonts w:ascii="Segoe UI" w:hAnsi="Segoe UI" w:cs="Segoe UI"/>
            <w:color w:val="595959" w:themeColor="text1" w:themeTint="A6"/>
            <w:sz w:val="16"/>
            <w:szCs w:val="16"/>
          </w:rPr>
        </w:pPr>
        <w:r w:rsidRPr="00B961A5">
          <w:rPr>
            <w:rFonts w:ascii="Segoe UI" w:hAnsi="Segoe UI" w:cs="Segoe UI"/>
            <w:color w:val="595959" w:themeColor="text1" w:themeTint="A6"/>
            <w:sz w:val="16"/>
            <w:szCs w:val="16"/>
          </w:rPr>
          <w:t xml:space="preserve">Page | </w:t>
        </w:r>
        <w:r w:rsidRPr="00B961A5">
          <w:rPr>
            <w:rFonts w:ascii="Segoe UI" w:hAnsi="Segoe UI" w:cs="Segoe UI"/>
            <w:color w:val="595959" w:themeColor="text1" w:themeTint="A6"/>
            <w:sz w:val="16"/>
            <w:szCs w:val="16"/>
          </w:rPr>
          <w:fldChar w:fldCharType="begin"/>
        </w:r>
        <w:r w:rsidRPr="00B961A5">
          <w:rPr>
            <w:rFonts w:ascii="Segoe UI" w:hAnsi="Segoe UI" w:cs="Segoe UI"/>
            <w:color w:val="595959" w:themeColor="text1" w:themeTint="A6"/>
            <w:sz w:val="16"/>
            <w:szCs w:val="16"/>
          </w:rPr>
          <w:instrText xml:space="preserve"> PAGE   \* MERGEFORMAT </w:instrText>
        </w:r>
        <w:r w:rsidRPr="00B961A5">
          <w:rPr>
            <w:rFonts w:ascii="Segoe UI" w:hAnsi="Segoe UI" w:cs="Segoe UI"/>
            <w:color w:val="595959" w:themeColor="text1" w:themeTint="A6"/>
            <w:sz w:val="16"/>
            <w:szCs w:val="16"/>
          </w:rPr>
          <w:fldChar w:fldCharType="separate"/>
        </w:r>
        <w:r>
          <w:rPr>
            <w:rFonts w:ascii="Segoe UI" w:hAnsi="Segoe UI" w:cs="Segoe UI"/>
            <w:noProof/>
            <w:color w:val="595959" w:themeColor="text1" w:themeTint="A6"/>
            <w:sz w:val="16"/>
            <w:szCs w:val="16"/>
          </w:rPr>
          <w:t>2</w:t>
        </w:r>
        <w:r w:rsidRPr="00B961A5">
          <w:rPr>
            <w:rFonts w:ascii="Segoe UI" w:hAnsi="Segoe UI" w:cs="Segoe UI"/>
            <w:noProof/>
            <w:color w:val="595959" w:themeColor="text1" w:themeTint="A6"/>
            <w:sz w:val="16"/>
            <w:szCs w:val="16"/>
          </w:rPr>
          <w:fldChar w:fldCharType="end"/>
        </w:r>
        <w:r w:rsidRPr="00B961A5">
          <w:rPr>
            <w:rFonts w:ascii="Segoe UI" w:hAnsi="Segoe UI" w:cs="Segoe UI"/>
            <w:color w:val="595959" w:themeColor="text1" w:themeTint="A6"/>
            <w:sz w:val="16"/>
            <w:szCs w:val="16"/>
          </w:rPr>
          <w:t xml:space="preserve"> </w:t>
        </w:r>
      </w:p>
    </w:sdtContent>
  </w:sdt>
  <w:p w:rsidR="00AA7101" w:rsidRPr="00B961A5" w:rsidRDefault="00AA7101" w:rsidP="00B75FD5">
    <w:pPr>
      <w:pStyle w:val="Footer"/>
      <w:rPr>
        <w:rFonts w:ascii="Segoe UI" w:hAnsi="Segoe UI" w:cs="Segoe UI"/>
        <w:color w:val="595959" w:themeColor="text1" w:themeTint="A6"/>
        <w:sz w:val="16"/>
        <w:szCs w:val="16"/>
      </w:rPr>
    </w:pPr>
    <w:r w:rsidRPr="00B961A5">
      <w:rPr>
        <w:rFonts w:ascii="Segoe UI" w:hAnsi="Segoe UI" w:cs="Segoe UI"/>
        <w:color w:val="595959" w:themeColor="text1" w:themeTint="A6"/>
        <w:sz w:val="16"/>
        <w:szCs w:val="16"/>
      </w:rPr>
      <w:t>Central Coast Council Meeting 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01" w:rsidRPr="00B961A5" w:rsidRDefault="00AA7101" w:rsidP="00B961A5">
    <w:pPr>
      <w:pStyle w:val="Footer"/>
      <w:tabs>
        <w:tab w:val="clear" w:pos="8640"/>
        <w:tab w:val="left" w:pos="4320"/>
      </w:tabs>
      <w:rPr>
        <w:rFonts w:ascii="Segoe UI" w:hAnsi="Segoe UI" w:cs="Segoe UI"/>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399" w:rsidRDefault="00133399">
      <w:r>
        <w:separator/>
      </w:r>
    </w:p>
  </w:footnote>
  <w:footnote w:type="continuationSeparator" w:id="0">
    <w:p w:rsidR="00133399" w:rsidRDefault="0013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01" w:rsidRDefault="00AA7101">
    <w:pPr>
      <w:pStyle w:val="Header"/>
    </w:pPr>
    <w:r w:rsidRPr="00B961A5">
      <w:rPr>
        <w:b/>
        <w:noProof/>
        <w:lang w:val="en-AU" w:eastAsia="en-AU"/>
      </w:rPr>
      <mc:AlternateContent>
        <mc:Choice Requires="wps">
          <w:drawing>
            <wp:anchor distT="0" distB="0" distL="114300" distR="114300" simplePos="0" relativeHeight="251665920" behindDoc="0" locked="0" layoutInCell="1" allowOverlap="1" wp14:anchorId="43A2A485" wp14:editId="518E6931">
              <wp:simplePos x="0" y="0"/>
              <wp:positionH relativeFrom="column">
                <wp:posOffset>53340</wp:posOffset>
              </wp:positionH>
              <wp:positionV relativeFrom="paragraph">
                <wp:posOffset>-13372</wp:posOffset>
              </wp:positionV>
              <wp:extent cx="3526976"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976" cy="1403985"/>
                      </a:xfrm>
                      <a:prstGeom prst="rect">
                        <a:avLst/>
                      </a:prstGeom>
                      <a:noFill/>
                      <a:ln w="9525">
                        <a:noFill/>
                        <a:miter lim="800000"/>
                        <a:headEnd/>
                        <a:tailEnd/>
                      </a:ln>
                    </wps:spPr>
                    <wps:txbx>
                      <w:txbxContent>
                        <w:p w:rsidR="00AA7101" w:rsidRPr="00B961A5" w:rsidRDefault="00AA7101" w:rsidP="00B961A5">
                          <w:pPr>
                            <w:rPr>
                              <w:rFonts w:ascii="Segoe UI Light" w:hAnsi="Segoe UI Light"/>
                              <w:color w:val="FFFFFF" w:themeColor="background1"/>
                              <w:sz w:val="36"/>
                              <w:szCs w:val="64"/>
                            </w:rPr>
                          </w:pPr>
                          <w:r w:rsidRPr="00B961A5">
                            <w:rPr>
                              <w:rFonts w:ascii="Segoe UI Light" w:hAnsi="Segoe UI Light"/>
                              <w:color w:val="FFFFFF" w:themeColor="background1"/>
                              <w:sz w:val="36"/>
                              <w:szCs w:val="64"/>
                            </w:rPr>
                            <w:t>Meeting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2A485" id="_x0000_t202" coordsize="21600,21600" o:spt="202" path="m,l,21600r21600,l21600,xe">
              <v:stroke joinstyle="miter"/>
              <v:path gradientshapeok="t" o:connecttype="rect"/>
            </v:shapetype>
            <v:shape id="Text Box 2" o:spid="_x0000_s1026" type="#_x0000_t202" style="position:absolute;margin-left:4.2pt;margin-top:-1.05pt;width:277.7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" filled="f" stroked="f">
              <v:textbox style="mso-fit-shape-to-text:t">
                <w:txbxContent>
                  <w:p w:rsidR="00AA7101" w:rsidRPr="00B961A5" w:rsidRDefault="00AA7101" w:rsidP="00B961A5">
                    <w:pPr>
                      <w:rPr>
                        <w:rFonts w:ascii="Segoe UI Light" w:hAnsi="Segoe UI Light"/>
                        <w:color w:val="FFFFFF" w:themeColor="background1"/>
                        <w:sz w:val="36"/>
                        <w:szCs w:val="64"/>
                      </w:rPr>
                    </w:pPr>
                    <w:r w:rsidRPr="00B961A5">
                      <w:rPr>
                        <w:rFonts w:ascii="Segoe UI Light" w:hAnsi="Segoe UI Light"/>
                        <w:color w:val="FFFFFF" w:themeColor="background1"/>
                        <w:sz w:val="36"/>
                        <w:szCs w:val="64"/>
                      </w:rPr>
                      <w:t>Meeting Agenda</w:t>
                    </w:r>
                  </w:p>
                </w:txbxContent>
              </v:textbox>
            </v:shape>
          </w:pict>
        </mc:Fallback>
      </mc:AlternateContent>
    </w:r>
    <w:r>
      <w:rPr>
        <w:b/>
        <w:noProof/>
        <w:lang w:val="en-AU" w:eastAsia="en-AU"/>
      </w:rPr>
      <w:drawing>
        <wp:anchor distT="0" distB="0" distL="114300" distR="114300" simplePos="0" relativeHeight="251661824" behindDoc="1" locked="0" layoutInCell="1" allowOverlap="1" wp14:anchorId="5F6665B3" wp14:editId="76586941">
          <wp:simplePos x="0" y="0"/>
          <wp:positionH relativeFrom="column">
            <wp:posOffset>-504190</wp:posOffset>
          </wp:positionH>
          <wp:positionV relativeFrom="paragraph">
            <wp:posOffset>-471768</wp:posOffset>
          </wp:positionV>
          <wp:extent cx="7652826" cy="1040538"/>
          <wp:effectExtent l="0" t="0" r="571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png"/>
                  <pic:cNvPicPr/>
                </pic:nvPicPr>
                <pic:blipFill>
                  <a:blip r:embed="rId1">
                    <a:extLst>
                      <a:ext uri="{28A0092B-C50C-407E-A947-70E740481C1C}">
                        <a14:useLocalDpi xmlns:a14="http://schemas.microsoft.com/office/drawing/2010/main" val="0"/>
                      </a:ext>
                    </a:extLst>
                  </a:blip>
                  <a:stretch>
                    <a:fillRect/>
                  </a:stretch>
                </pic:blipFill>
                <pic:spPr>
                  <a:xfrm>
                    <a:off x="0" y="0"/>
                    <a:ext cx="7652826" cy="10405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01" w:rsidRPr="00624C95" w:rsidRDefault="00AA7101" w:rsidP="00C11D0F">
    <w:pPr>
      <w:pStyle w:val="Header"/>
      <w:tabs>
        <w:tab w:val="clear" w:pos="4320"/>
        <w:tab w:val="clear" w:pos="8640"/>
        <w:tab w:val="left" w:pos="2508"/>
      </w:tabs>
      <w:rPr>
        <w:b/>
        <w:sz w:val="20"/>
      </w:rPr>
    </w:pPr>
    <w:r w:rsidRPr="00B961A5">
      <w:rPr>
        <w:b/>
        <w:noProof/>
        <w:lang w:val="en-AU" w:eastAsia="en-AU"/>
      </w:rPr>
      <mc:AlternateContent>
        <mc:Choice Requires="wps">
          <w:drawing>
            <wp:anchor distT="0" distB="0" distL="114300" distR="114300" simplePos="0" relativeHeight="251663872" behindDoc="0" locked="0" layoutInCell="1" allowOverlap="1" wp14:anchorId="38CACBAA" wp14:editId="56F4058F">
              <wp:simplePos x="0" y="0"/>
              <wp:positionH relativeFrom="column">
                <wp:posOffset>-94615</wp:posOffset>
              </wp:positionH>
              <wp:positionV relativeFrom="paragraph">
                <wp:posOffset>-39370</wp:posOffset>
              </wp:positionV>
              <wp:extent cx="5781675"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66725"/>
                      </a:xfrm>
                      <a:prstGeom prst="rect">
                        <a:avLst/>
                      </a:prstGeom>
                      <a:noFill/>
                      <a:ln w="9525">
                        <a:noFill/>
                        <a:miter lim="800000"/>
                        <a:headEnd/>
                        <a:tailEnd/>
                      </a:ln>
                    </wps:spPr>
                    <wps:txbx>
                      <w:txbxContent>
                        <w:p w:rsidR="00AA7101" w:rsidRPr="00C11D0F" w:rsidRDefault="00AA7101">
                          <w:pPr>
                            <w:rPr>
                              <w:rFonts w:ascii="Segoe UI Light" w:hAnsi="Segoe UI Light"/>
                              <w:color w:val="FFFFFF" w:themeColor="background1"/>
                              <w:sz w:val="36"/>
                              <w:szCs w:val="6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ACBAA" id="_x0000_t202" coordsize="21600,21600" o:spt="202" path="m,l,21600r21600,l21600,xe">
              <v:stroke joinstyle="miter"/>
              <v:path gradientshapeok="t" o:connecttype="rect"/>
            </v:shapetype>
            <v:shape id="_x0000_s1027" type="#_x0000_t202" style="position:absolute;margin-left:-7.45pt;margin-top:-3.1pt;width:455.25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" filled="f" stroked="f">
              <v:textbox>
                <w:txbxContent>
                  <w:p w:rsidR="00AA7101" w:rsidRPr="00C11D0F" w:rsidRDefault="00AA7101">
                    <w:pPr>
                      <w:rPr>
                        <w:rFonts w:ascii="Segoe UI Light" w:hAnsi="Segoe UI Light"/>
                        <w:color w:val="FFFFFF" w:themeColor="background1"/>
                        <w:sz w:val="36"/>
                        <w:szCs w:val="64"/>
                      </w:rPr>
                    </w:pPr>
                  </w:p>
                </w:txbxContent>
              </v:textbox>
            </v:shape>
          </w:pict>
        </mc:Fallback>
      </mc:AlternateContent>
    </w:r>
    <w:r>
      <w:rPr>
        <w:b/>
        <w:noProof/>
        <w:lang w:val="en-AU" w:eastAsia="en-AU"/>
      </w:rPr>
      <w:drawing>
        <wp:anchor distT="0" distB="0" distL="114300" distR="114300" simplePos="0" relativeHeight="251672064" behindDoc="1" locked="0" layoutInCell="1" allowOverlap="1" wp14:anchorId="6A861FC1" wp14:editId="367D2307">
          <wp:simplePos x="0" y="0"/>
          <wp:positionH relativeFrom="column">
            <wp:posOffset>-499110</wp:posOffset>
          </wp:positionH>
          <wp:positionV relativeFrom="paragraph">
            <wp:posOffset>-467958</wp:posOffset>
          </wp:positionV>
          <wp:extent cx="7652385" cy="1040130"/>
          <wp:effectExtent l="0" t="0" r="571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png"/>
                  <pic:cNvPicPr/>
                </pic:nvPicPr>
                <pic:blipFill>
                  <a:blip r:embed="rId1">
                    <a:extLst>
                      <a:ext uri="{28A0092B-C50C-407E-A947-70E740481C1C}">
                        <a14:useLocalDpi xmlns:a14="http://schemas.microsoft.com/office/drawing/2010/main" val="0"/>
                      </a:ext>
                    </a:extLst>
                  </a:blip>
                  <a:stretch>
                    <a:fillRect/>
                  </a:stretch>
                </pic:blipFill>
                <pic:spPr>
                  <a:xfrm>
                    <a:off x="0" y="0"/>
                    <a:ext cx="7652385" cy="1040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01" w:rsidRDefault="00AA7101">
    <w:pPr>
      <w:pStyle w:val="Header"/>
    </w:pPr>
    <w:r w:rsidRPr="00B961A5">
      <w:rPr>
        <w:b/>
        <w:noProof/>
        <w:lang w:val="en-AU" w:eastAsia="en-AU"/>
      </w:rPr>
      <mc:AlternateContent>
        <mc:Choice Requires="wps">
          <w:drawing>
            <wp:anchor distT="0" distB="0" distL="114300" distR="114300" simplePos="0" relativeHeight="251670016" behindDoc="0" locked="0" layoutInCell="1" allowOverlap="1" wp14:anchorId="79B59D4E" wp14:editId="4760AA67">
              <wp:simplePos x="0" y="0"/>
              <wp:positionH relativeFrom="column">
                <wp:posOffset>-313690</wp:posOffset>
              </wp:positionH>
              <wp:positionV relativeFrom="paragraph">
                <wp:posOffset>-77470</wp:posOffset>
              </wp:positionV>
              <wp:extent cx="52959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3985"/>
                      </a:xfrm>
                      <a:prstGeom prst="rect">
                        <a:avLst/>
                      </a:prstGeom>
                      <a:noFill/>
                      <a:ln w="9525">
                        <a:noFill/>
                        <a:miter lim="800000"/>
                        <a:headEnd/>
                        <a:tailEnd/>
                      </a:ln>
                    </wps:spPr>
                    <wps:txbx>
                      <w:txbxContent>
                        <w:p w:rsidR="00AA7101" w:rsidRPr="00337BFC" w:rsidRDefault="00AA7101" w:rsidP="00B961A5">
                          <w:pPr>
                            <w:rPr>
                              <w:rFonts w:ascii="Segoe UI Light" w:hAnsi="Segoe UI Light"/>
                              <w:color w:val="FFFFFF" w:themeColor="background1"/>
                              <w:sz w:val="36"/>
                              <w:szCs w:val="36"/>
                            </w:rPr>
                          </w:pPr>
                          <w:r w:rsidRPr="00337BFC">
                            <w:rPr>
                              <w:rFonts w:ascii="Segoe UI Light" w:hAnsi="Segoe UI Light"/>
                              <w:color w:val="FFFFFF" w:themeColor="background1"/>
                              <w:sz w:val="36"/>
                              <w:szCs w:val="36"/>
                            </w:rPr>
                            <w:t xml:space="preserve">Hunter and Central Coast Regional Planning Panel: </w:t>
                          </w:r>
                        </w:p>
                        <w:p w:rsidR="00AA7101" w:rsidRPr="00337BFC" w:rsidRDefault="00AA7101" w:rsidP="00B961A5">
                          <w:pPr>
                            <w:rPr>
                              <w:rFonts w:ascii="Segoe UI Light" w:hAnsi="Segoe UI Light"/>
                              <w:color w:val="FFFFFF" w:themeColor="background1"/>
                              <w:sz w:val="36"/>
                              <w:szCs w:val="36"/>
                            </w:rPr>
                          </w:pPr>
                          <w:r>
                            <w:rPr>
                              <w:rFonts w:ascii="Segoe UI Light" w:hAnsi="Segoe UI Light"/>
                              <w:color w:val="FFFFFF" w:themeColor="background1"/>
                              <w:sz w:val="36"/>
                              <w:szCs w:val="36"/>
                            </w:rPr>
                            <w:t xml:space="preserve">Additional Information </w:t>
                          </w:r>
                          <w:r w:rsidR="00610B93">
                            <w:rPr>
                              <w:rFonts w:ascii="Segoe UI Light" w:hAnsi="Segoe UI Light"/>
                              <w:color w:val="FFFFFF" w:themeColor="background1"/>
                              <w:sz w:val="36"/>
                              <w:szCs w:val="36"/>
                            </w:rPr>
                            <w:t>- amendments to draft consent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59D4E" id="_x0000_t202" coordsize="21600,21600" o:spt="202" path="m,l,21600r21600,l21600,xe">
              <v:stroke joinstyle="miter"/>
              <v:path gradientshapeok="t" o:connecttype="rect"/>
            </v:shapetype>
            <v:shape id="_x0000_s1028" type="#_x0000_t202" style="position:absolute;margin-left:-24.7pt;margin-top:-6.1pt;width:417pt;height:110.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" filled="f" stroked="f">
              <v:textbox style="mso-fit-shape-to-text:t">
                <w:txbxContent>
                  <w:p w:rsidR="00AA7101" w:rsidRPr="00337BFC" w:rsidRDefault="00AA7101" w:rsidP="00B961A5">
                    <w:pPr>
                      <w:rPr>
                        <w:rFonts w:ascii="Segoe UI Light" w:hAnsi="Segoe UI Light"/>
                        <w:color w:val="FFFFFF" w:themeColor="background1"/>
                        <w:sz w:val="36"/>
                        <w:szCs w:val="36"/>
                      </w:rPr>
                    </w:pPr>
                    <w:r w:rsidRPr="00337BFC">
                      <w:rPr>
                        <w:rFonts w:ascii="Segoe UI Light" w:hAnsi="Segoe UI Light"/>
                        <w:color w:val="FFFFFF" w:themeColor="background1"/>
                        <w:sz w:val="36"/>
                        <w:szCs w:val="36"/>
                      </w:rPr>
                      <w:t xml:space="preserve">Hunter and Central Coast Regional Planning Panel: </w:t>
                    </w:r>
                  </w:p>
                  <w:p w:rsidR="00AA7101" w:rsidRPr="00337BFC" w:rsidRDefault="00AA7101" w:rsidP="00B961A5">
                    <w:pPr>
                      <w:rPr>
                        <w:rFonts w:ascii="Segoe UI Light" w:hAnsi="Segoe UI Light"/>
                        <w:color w:val="FFFFFF" w:themeColor="background1"/>
                        <w:sz w:val="36"/>
                        <w:szCs w:val="36"/>
                      </w:rPr>
                    </w:pPr>
                    <w:r>
                      <w:rPr>
                        <w:rFonts w:ascii="Segoe UI Light" w:hAnsi="Segoe UI Light"/>
                        <w:color w:val="FFFFFF" w:themeColor="background1"/>
                        <w:sz w:val="36"/>
                        <w:szCs w:val="36"/>
                      </w:rPr>
                      <w:t xml:space="preserve">Additional Information </w:t>
                    </w:r>
                    <w:r w:rsidR="00610B93">
                      <w:rPr>
                        <w:rFonts w:ascii="Segoe UI Light" w:hAnsi="Segoe UI Light"/>
                        <w:color w:val="FFFFFF" w:themeColor="background1"/>
                        <w:sz w:val="36"/>
                        <w:szCs w:val="36"/>
                      </w:rPr>
                      <w:t>- amendments to draft consent conditions</w:t>
                    </w:r>
                  </w:p>
                </w:txbxContent>
              </v:textbox>
            </v:shape>
          </w:pict>
        </mc:Fallback>
      </mc:AlternateContent>
    </w:r>
    <w:r>
      <w:rPr>
        <w:b/>
        <w:noProof/>
        <w:lang w:val="en-AU" w:eastAsia="en-AU"/>
      </w:rPr>
      <w:drawing>
        <wp:anchor distT="0" distB="0" distL="114300" distR="114300" simplePos="0" relativeHeight="251659776" behindDoc="1" locked="0" layoutInCell="1" allowOverlap="1" wp14:anchorId="62760F00" wp14:editId="662A6E2E">
          <wp:simplePos x="0" y="0"/>
          <wp:positionH relativeFrom="column">
            <wp:posOffset>7187565</wp:posOffset>
          </wp:positionH>
          <wp:positionV relativeFrom="paragraph">
            <wp:posOffset>-80645</wp:posOffset>
          </wp:positionV>
          <wp:extent cx="7652385" cy="1040130"/>
          <wp:effectExtent l="0" t="0" r="571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png"/>
                  <pic:cNvPicPr/>
                </pic:nvPicPr>
                <pic:blipFill>
                  <a:blip r:embed="rId1">
                    <a:extLst>
                      <a:ext uri="{28A0092B-C50C-407E-A947-70E740481C1C}">
                        <a14:useLocalDpi xmlns:a14="http://schemas.microsoft.com/office/drawing/2010/main" val="0"/>
                      </a:ext>
                    </a:extLst>
                  </a:blip>
                  <a:stretch>
                    <a:fillRect/>
                  </a:stretch>
                </pic:blipFill>
                <pic:spPr>
                  <a:xfrm>
                    <a:off x="0" y="0"/>
                    <a:ext cx="7652385" cy="1040130"/>
                  </a:xfrm>
                  <a:prstGeom prst="rect">
                    <a:avLst/>
                  </a:prstGeom>
                </pic:spPr>
              </pic:pic>
            </a:graphicData>
          </a:graphic>
          <wp14:sizeRelH relativeFrom="page">
            <wp14:pctWidth>0</wp14:pctWidth>
          </wp14:sizeRelH>
          <wp14:sizeRelV relativeFrom="page">
            <wp14:pctHeight>0</wp14:pctHeight>
          </wp14:sizeRelV>
        </wp:anchor>
      </w:drawing>
    </w:r>
    <w:r>
      <w:rPr>
        <w:b/>
        <w:noProof/>
        <w:lang w:val="en-AU" w:eastAsia="en-AU"/>
      </w:rPr>
      <w:drawing>
        <wp:anchor distT="0" distB="0" distL="114300" distR="114300" simplePos="0" relativeHeight="251667968" behindDoc="1" locked="0" layoutInCell="1" allowOverlap="1" wp14:anchorId="04D1CC3B" wp14:editId="7F94AE06">
          <wp:simplePos x="0" y="0"/>
          <wp:positionH relativeFrom="column">
            <wp:posOffset>-556260</wp:posOffset>
          </wp:positionH>
          <wp:positionV relativeFrom="paragraph">
            <wp:posOffset>-465418</wp:posOffset>
          </wp:positionV>
          <wp:extent cx="7652826" cy="1825775"/>
          <wp:effectExtent l="0" t="0" r="571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png"/>
                  <pic:cNvPicPr/>
                </pic:nvPicPr>
                <pic:blipFill>
                  <a:blip r:embed="rId2">
                    <a:extLst>
                      <a:ext uri="{28A0092B-C50C-407E-A947-70E740481C1C}">
                        <a14:useLocalDpi xmlns:a14="http://schemas.microsoft.com/office/drawing/2010/main" val="0"/>
                      </a:ext>
                    </a:extLst>
                  </a:blip>
                  <a:stretch>
                    <a:fillRect/>
                  </a:stretch>
                </pic:blipFill>
                <pic:spPr>
                  <a:xfrm>
                    <a:off x="0" y="0"/>
                    <a:ext cx="7652826" cy="182577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E52"/>
    <w:multiLevelType w:val="multilevel"/>
    <w:tmpl w:val="7702EA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203ED0"/>
    <w:multiLevelType w:val="singleLevel"/>
    <w:tmpl w:val="FACACBD0"/>
    <w:lvl w:ilvl="0">
      <w:start w:val="1"/>
      <w:numFmt w:val="decimal"/>
      <w:pStyle w:val="ReportHeading1"/>
      <w:lvlText w:val="%1."/>
      <w:lvlJc w:val="left"/>
      <w:pPr>
        <w:tabs>
          <w:tab w:val="num" w:pos="567"/>
        </w:tabs>
        <w:ind w:left="567" w:hanging="567"/>
      </w:pPr>
    </w:lvl>
  </w:abstractNum>
  <w:abstractNum w:abstractNumId="2" w15:restartNumberingAfterBreak="0">
    <w:nsid w:val="255850F9"/>
    <w:multiLevelType w:val="multilevel"/>
    <w:tmpl w:val="84B47484"/>
    <w:lvl w:ilvl="0">
      <w:start w:val="1"/>
      <w:numFmt w:val="decimal"/>
      <w:pStyle w:val="ReportSubHeading"/>
      <w:lvlText w:val="%1."/>
      <w:lvlJc w:val="left"/>
      <w:pPr>
        <w:tabs>
          <w:tab w:val="num" w:pos="567"/>
        </w:tabs>
        <w:ind w:left="567" w:hanging="56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lvl>
    <w:lvl w:ilvl="4">
      <w:start w:val="1"/>
      <w:numFmt w:val="decimal"/>
      <w:lvlText w:val="%1.%2.%3.%4.%5"/>
      <w:lvlJc w:val="left"/>
      <w:pPr>
        <w:tabs>
          <w:tab w:val="num" w:pos="1080"/>
        </w:tabs>
        <w:ind w:left="567" w:hanging="567"/>
      </w:pPr>
    </w:lvl>
    <w:lvl w:ilvl="5">
      <w:start w:val="1"/>
      <w:numFmt w:val="decimal"/>
      <w:lvlText w:val="%1.%2.%3.%4.%5.%6"/>
      <w:lvlJc w:val="left"/>
      <w:pPr>
        <w:tabs>
          <w:tab w:val="num" w:pos="1440"/>
        </w:tabs>
        <w:ind w:left="567"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6CB6913"/>
    <w:multiLevelType w:val="singleLevel"/>
    <w:tmpl w:val="D7C2DB92"/>
    <w:lvl w:ilvl="0">
      <w:start w:val="1"/>
      <w:numFmt w:val="upperLetter"/>
      <w:pStyle w:val="ReportA"/>
      <w:lvlText w:val="%1."/>
      <w:lvlJc w:val="left"/>
      <w:pPr>
        <w:tabs>
          <w:tab w:val="num" w:pos="567"/>
        </w:tabs>
        <w:ind w:left="567" w:hanging="567"/>
      </w:pPr>
      <w:rPr>
        <w:rFonts w:hint="default"/>
      </w:rPr>
    </w:lvl>
  </w:abstractNum>
  <w:abstractNum w:abstractNumId="4" w15:restartNumberingAfterBreak="0">
    <w:nsid w:val="3CF96EBE"/>
    <w:multiLevelType w:val="singleLevel"/>
    <w:tmpl w:val="9C54C454"/>
    <w:lvl w:ilvl="0">
      <w:start w:val="1"/>
      <w:numFmt w:val="upperLetter"/>
      <w:pStyle w:val="ReportHeadingA"/>
      <w:lvlText w:val="%1."/>
      <w:lvlJc w:val="left"/>
      <w:pPr>
        <w:tabs>
          <w:tab w:val="num" w:pos="567"/>
        </w:tabs>
        <w:ind w:left="567" w:hanging="567"/>
      </w:pPr>
      <w:rPr>
        <w:rFonts w:hint="default"/>
      </w:rPr>
    </w:lvl>
  </w:abstractNum>
  <w:abstractNum w:abstractNumId="5" w15:restartNumberingAfterBreak="0">
    <w:nsid w:val="429F7FB8"/>
    <w:multiLevelType w:val="hybridMultilevel"/>
    <w:tmpl w:val="AE1CE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45658"/>
    <w:multiLevelType w:val="hybridMultilevel"/>
    <w:tmpl w:val="4EEE7C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BD678F"/>
    <w:multiLevelType w:val="singleLevel"/>
    <w:tmpl w:val="04090003"/>
    <w:lvl w:ilvl="0">
      <w:start w:val="1"/>
      <w:numFmt w:val="bullet"/>
      <w:pStyle w:val="MainHeading"/>
      <w:lvlText w:val=""/>
      <w:lvlJc w:val="left"/>
      <w:pPr>
        <w:tabs>
          <w:tab w:val="num" w:pos="360"/>
        </w:tabs>
        <w:ind w:left="360" w:hanging="360"/>
      </w:pPr>
      <w:rPr>
        <w:rFonts w:ascii="Symbol" w:hAnsi="Symbol" w:hint="default"/>
      </w:rPr>
    </w:lvl>
  </w:abstractNum>
  <w:abstractNum w:abstractNumId="8" w15:restartNumberingAfterBreak="0">
    <w:nsid w:val="526B2CB3"/>
    <w:multiLevelType w:val="hybridMultilevel"/>
    <w:tmpl w:val="B210AF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20D6881"/>
    <w:multiLevelType w:val="singleLevel"/>
    <w:tmpl w:val="7B481566"/>
    <w:lvl w:ilvl="0">
      <w:start w:val="1"/>
      <w:numFmt w:val="decimal"/>
      <w:pStyle w:val="Report1"/>
      <w:lvlText w:val="%1."/>
      <w:lvlJc w:val="left"/>
      <w:pPr>
        <w:tabs>
          <w:tab w:val="num" w:pos="567"/>
        </w:tabs>
        <w:ind w:left="567" w:hanging="567"/>
      </w:pPr>
    </w:lvl>
  </w:abstractNum>
  <w:abstractNum w:abstractNumId="10" w15:restartNumberingAfterBreak="0">
    <w:nsid w:val="69AE06AF"/>
    <w:multiLevelType w:val="hybridMultilevel"/>
    <w:tmpl w:val="A4CEF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F5F45"/>
    <w:multiLevelType w:val="hybridMultilevel"/>
    <w:tmpl w:val="7EEEC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3"/>
  </w:num>
  <w:num w:numId="6">
    <w:abstractNumId w:val="2"/>
  </w:num>
  <w:num w:numId="7">
    <w:abstractNumId w:val="9"/>
  </w:num>
  <w:num w:numId="8">
    <w:abstractNumId w:val="11"/>
  </w:num>
  <w:num w:numId="9">
    <w:abstractNumId w:val="5"/>
  </w:num>
  <w:num w:numId="10">
    <w:abstractNumId w:val="6"/>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kCheck" w:val="0"/>
    <w:docVar w:name="Acknowledge" w:val="Y"/>
    <w:docVar w:name="MacroPaused" w:val="No"/>
    <w:docVar w:name="Re" w:val="DUMMY"/>
  </w:docVars>
  <w:rsids>
    <w:rsidRoot w:val="00DA2404"/>
    <w:rsid w:val="000024D5"/>
    <w:rsid w:val="00002915"/>
    <w:rsid w:val="000036A4"/>
    <w:rsid w:val="00003F03"/>
    <w:rsid w:val="00004F14"/>
    <w:rsid w:val="00005ED3"/>
    <w:rsid w:val="000271D5"/>
    <w:rsid w:val="00031568"/>
    <w:rsid w:val="000412EF"/>
    <w:rsid w:val="00041650"/>
    <w:rsid w:val="00042F2A"/>
    <w:rsid w:val="00043E58"/>
    <w:rsid w:val="0005417C"/>
    <w:rsid w:val="0006172F"/>
    <w:rsid w:val="0007692D"/>
    <w:rsid w:val="00082498"/>
    <w:rsid w:val="00082CBA"/>
    <w:rsid w:val="000932E7"/>
    <w:rsid w:val="00093F96"/>
    <w:rsid w:val="000B1081"/>
    <w:rsid w:val="000C302E"/>
    <w:rsid w:val="000D3E36"/>
    <w:rsid w:val="000E51BE"/>
    <w:rsid w:val="000E5CD2"/>
    <w:rsid w:val="000E68EB"/>
    <w:rsid w:val="001024A4"/>
    <w:rsid w:val="00104A1A"/>
    <w:rsid w:val="001144D1"/>
    <w:rsid w:val="00116740"/>
    <w:rsid w:val="001233C6"/>
    <w:rsid w:val="001251B6"/>
    <w:rsid w:val="00133399"/>
    <w:rsid w:val="001350FC"/>
    <w:rsid w:val="001355E4"/>
    <w:rsid w:val="00145791"/>
    <w:rsid w:val="00155FDC"/>
    <w:rsid w:val="00156F0B"/>
    <w:rsid w:val="001639FD"/>
    <w:rsid w:val="00165D00"/>
    <w:rsid w:val="001673E9"/>
    <w:rsid w:val="0016776D"/>
    <w:rsid w:val="00172F03"/>
    <w:rsid w:val="00183B7C"/>
    <w:rsid w:val="00183C35"/>
    <w:rsid w:val="00186FAB"/>
    <w:rsid w:val="001A6448"/>
    <w:rsid w:val="001B0634"/>
    <w:rsid w:val="001B1531"/>
    <w:rsid w:val="001B15B2"/>
    <w:rsid w:val="001B45DC"/>
    <w:rsid w:val="001C72DA"/>
    <w:rsid w:val="001C7606"/>
    <w:rsid w:val="001E5108"/>
    <w:rsid w:val="001F1B82"/>
    <w:rsid w:val="001F340F"/>
    <w:rsid w:val="001F3A0A"/>
    <w:rsid w:val="001F5E77"/>
    <w:rsid w:val="00201B50"/>
    <w:rsid w:val="002034B4"/>
    <w:rsid w:val="00205567"/>
    <w:rsid w:val="002079F5"/>
    <w:rsid w:val="0022141A"/>
    <w:rsid w:val="00226BF3"/>
    <w:rsid w:val="00227D71"/>
    <w:rsid w:val="00230D86"/>
    <w:rsid w:val="00245EE5"/>
    <w:rsid w:val="002468AD"/>
    <w:rsid w:val="0025151C"/>
    <w:rsid w:val="002520C8"/>
    <w:rsid w:val="002521A7"/>
    <w:rsid w:val="0025345C"/>
    <w:rsid w:val="00254D44"/>
    <w:rsid w:val="00262BB8"/>
    <w:rsid w:val="00270FCE"/>
    <w:rsid w:val="00272097"/>
    <w:rsid w:val="002729CB"/>
    <w:rsid w:val="0028487C"/>
    <w:rsid w:val="0029351C"/>
    <w:rsid w:val="002940E3"/>
    <w:rsid w:val="002A6989"/>
    <w:rsid w:val="002A6F84"/>
    <w:rsid w:val="002A7F4D"/>
    <w:rsid w:val="002B189F"/>
    <w:rsid w:val="002C207E"/>
    <w:rsid w:val="002C2528"/>
    <w:rsid w:val="002C719E"/>
    <w:rsid w:val="002C79A9"/>
    <w:rsid w:val="002D1E3A"/>
    <w:rsid w:val="002D224E"/>
    <w:rsid w:val="002E0C55"/>
    <w:rsid w:val="002E2932"/>
    <w:rsid w:val="002E6D03"/>
    <w:rsid w:val="002E7F92"/>
    <w:rsid w:val="002F3603"/>
    <w:rsid w:val="002F516F"/>
    <w:rsid w:val="002F5CBC"/>
    <w:rsid w:val="00302BBA"/>
    <w:rsid w:val="00304FD6"/>
    <w:rsid w:val="00306DFF"/>
    <w:rsid w:val="00313645"/>
    <w:rsid w:val="00315A4A"/>
    <w:rsid w:val="003233AB"/>
    <w:rsid w:val="00327E88"/>
    <w:rsid w:val="003305F5"/>
    <w:rsid w:val="0033163C"/>
    <w:rsid w:val="003372BF"/>
    <w:rsid w:val="00337BFC"/>
    <w:rsid w:val="0034159B"/>
    <w:rsid w:val="003454DF"/>
    <w:rsid w:val="00355A6C"/>
    <w:rsid w:val="0036035B"/>
    <w:rsid w:val="00362D02"/>
    <w:rsid w:val="00363B77"/>
    <w:rsid w:val="00363ECF"/>
    <w:rsid w:val="00366153"/>
    <w:rsid w:val="00367AC6"/>
    <w:rsid w:val="00373EAF"/>
    <w:rsid w:val="003812B3"/>
    <w:rsid w:val="003852AB"/>
    <w:rsid w:val="00392835"/>
    <w:rsid w:val="00393E8F"/>
    <w:rsid w:val="003963FA"/>
    <w:rsid w:val="003B470B"/>
    <w:rsid w:val="003C2A9D"/>
    <w:rsid w:val="003D0D64"/>
    <w:rsid w:val="003D37BB"/>
    <w:rsid w:val="003D59F0"/>
    <w:rsid w:val="003E055E"/>
    <w:rsid w:val="003E496C"/>
    <w:rsid w:val="003F62D5"/>
    <w:rsid w:val="004006AB"/>
    <w:rsid w:val="00401495"/>
    <w:rsid w:val="00401B6E"/>
    <w:rsid w:val="00402F42"/>
    <w:rsid w:val="00403AAC"/>
    <w:rsid w:val="00412A93"/>
    <w:rsid w:val="00413552"/>
    <w:rsid w:val="00413BDE"/>
    <w:rsid w:val="004154DA"/>
    <w:rsid w:val="00417E9B"/>
    <w:rsid w:val="004227F7"/>
    <w:rsid w:val="004270FF"/>
    <w:rsid w:val="004313A5"/>
    <w:rsid w:val="00431B53"/>
    <w:rsid w:val="00432C7A"/>
    <w:rsid w:val="00434D76"/>
    <w:rsid w:val="00442F12"/>
    <w:rsid w:val="0044313A"/>
    <w:rsid w:val="00443736"/>
    <w:rsid w:val="00445708"/>
    <w:rsid w:val="00445AC0"/>
    <w:rsid w:val="004502A8"/>
    <w:rsid w:val="004510E9"/>
    <w:rsid w:val="00451C63"/>
    <w:rsid w:val="00452781"/>
    <w:rsid w:val="0045482B"/>
    <w:rsid w:val="0046125A"/>
    <w:rsid w:val="00471053"/>
    <w:rsid w:val="0047305C"/>
    <w:rsid w:val="00473A78"/>
    <w:rsid w:val="00485076"/>
    <w:rsid w:val="00485F99"/>
    <w:rsid w:val="004939C5"/>
    <w:rsid w:val="00493AE6"/>
    <w:rsid w:val="00494BD7"/>
    <w:rsid w:val="004B1BA6"/>
    <w:rsid w:val="004B3EFC"/>
    <w:rsid w:val="004B5142"/>
    <w:rsid w:val="004C1B4E"/>
    <w:rsid w:val="004C6262"/>
    <w:rsid w:val="004C6673"/>
    <w:rsid w:val="004D31A6"/>
    <w:rsid w:val="004D48D5"/>
    <w:rsid w:val="004E1176"/>
    <w:rsid w:val="004E7FE1"/>
    <w:rsid w:val="004F07E9"/>
    <w:rsid w:val="005031D6"/>
    <w:rsid w:val="00504DAF"/>
    <w:rsid w:val="00505F5E"/>
    <w:rsid w:val="00507535"/>
    <w:rsid w:val="00507E04"/>
    <w:rsid w:val="00511423"/>
    <w:rsid w:val="00513C5C"/>
    <w:rsid w:val="00513D65"/>
    <w:rsid w:val="00520DDA"/>
    <w:rsid w:val="00520FB3"/>
    <w:rsid w:val="0052273E"/>
    <w:rsid w:val="00526879"/>
    <w:rsid w:val="00535D3E"/>
    <w:rsid w:val="0053633F"/>
    <w:rsid w:val="00536A2E"/>
    <w:rsid w:val="00543C7F"/>
    <w:rsid w:val="0054508E"/>
    <w:rsid w:val="00545565"/>
    <w:rsid w:val="00552F36"/>
    <w:rsid w:val="00553FA8"/>
    <w:rsid w:val="00554519"/>
    <w:rsid w:val="0055570C"/>
    <w:rsid w:val="005630CF"/>
    <w:rsid w:val="005744CF"/>
    <w:rsid w:val="0058251C"/>
    <w:rsid w:val="005844CE"/>
    <w:rsid w:val="00590BCA"/>
    <w:rsid w:val="00594399"/>
    <w:rsid w:val="0059479C"/>
    <w:rsid w:val="005A4720"/>
    <w:rsid w:val="005A7D72"/>
    <w:rsid w:val="005C4978"/>
    <w:rsid w:val="005C692A"/>
    <w:rsid w:val="005D1013"/>
    <w:rsid w:val="005D3C01"/>
    <w:rsid w:val="005D4D0D"/>
    <w:rsid w:val="005E3018"/>
    <w:rsid w:val="005E3025"/>
    <w:rsid w:val="005E64FA"/>
    <w:rsid w:val="005E6717"/>
    <w:rsid w:val="005E7377"/>
    <w:rsid w:val="005F6DE6"/>
    <w:rsid w:val="00600400"/>
    <w:rsid w:val="00610B93"/>
    <w:rsid w:val="00616048"/>
    <w:rsid w:val="00622ADA"/>
    <w:rsid w:val="0062490E"/>
    <w:rsid w:val="00624C95"/>
    <w:rsid w:val="00637414"/>
    <w:rsid w:val="006406A9"/>
    <w:rsid w:val="00641D47"/>
    <w:rsid w:val="00652EE2"/>
    <w:rsid w:val="0065594D"/>
    <w:rsid w:val="00671EBC"/>
    <w:rsid w:val="00674E40"/>
    <w:rsid w:val="00676B58"/>
    <w:rsid w:val="00680CB1"/>
    <w:rsid w:val="0068256F"/>
    <w:rsid w:val="00683B8A"/>
    <w:rsid w:val="00692A84"/>
    <w:rsid w:val="00697AF1"/>
    <w:rsid w:val="006A0A81"/>
    <w:rsid w:val="006A6502"/>
    <w:rsid w:val="006B1039"/>
    <w:rsid w:val="006B13A8"/>
    <w:rsid w:val="006B38EA"/>
    <w:rsid w:val="006B40B9"/>
    <w:rsid w:val="006C3F18"/>
    <w:rsid w:val="006D1FA8"/>
    <w:rsid w:val="006D7068"/>
    <w:rsid w:val="006F0AE8"/>
    <w:rsid w:val="006F116D"/>
    <w:rsid w:val="006F4FF2"/>
    <w:rsid w:val="007073F3"/>
    <w:rsid w:val="007255F2"/>
    <w:rsid w:val="00730B6B"/>
    <w:rsid w:val="007418CC"/>
    <w:rsid w:val="00744DEC"/>
    <w:rsid w:val="007468E8"/>
    <w:rsid w:val="00760324"/>
    <w:rsid w:val="00761846"/>
    <w:rsid w:val="00761A75"/>
    <w:rsid w:val="00763191"/>
    <w:rsid w:val="007650DB"/>
    <w:rsid w:val="0078598A"/>
    <w:rsid w:val="0078776E"/>
    <w:rsid w:val="007911C7"/>
    <w:rsid w:val="00791F7F"/>
    <w:rsid w:val="007A19C9"/>
    <w:rsid w:val="007C1CBF"/>
    <w:rsid w:val="007C27D8"/>
    <w:rsid w:val="007C3482"/>
    <w:rsid w:val="007C73D5"/>
    <w:rsid w:val="007D1A1F"/>
    <w:rsid w:val="007D1CCE"/>
    <w:rsid w:val="007D5861"/>
    <w:rsid w:val="007D645D"/>
    <w:rsid w:val="007E15AE"/>
    <w:rsid w:val="007E25B5"/>
    <w:rsid w:val="007E52D1"/>
    <w:rsid w:val="007F31AB"/>
    <w:rsid w:val="0080021F"/>
    <w:rsid w:val="0080031E"/>
    <w:rsid w:val="00803296"/>
    <w:rsid w:val="0080505B"/>
    <w:rsid w:val="008111F5"/>
    <w:rsid w:val="00815344"/>
    <w:rsid w:val="00815A87"/>
    <w:rsid w:val="00816242"/>
    <w:rsid w:val="008306E1"/>
    <w:rsid w:val="00832E36"/>
    <w:rsid w:val="00832EA5"/>
    <w:rsid w:val="008370EB"/>
    <w:rsid w:val="00851020"/>
    <w:rsid w:val="008510A4"/>
    <w:rsid w:val="008557C4"/>
    <w:rsid w:val="0086283C"/>
    <w:rsid w:val="008714FF"/>
    <w:rsid w:val="008718A4"/>
    <w:rsid w:val="008764BD"/>
    <w:rsid w:val="00876E46"/>
    <w:rsid w:val="00882EEB"/>
    <w:rsid w:val="00883868"/>
    <w:rsid w:val="00890BCC"/>
    <w:rsid w:val="00891589"/>
    <w:rsid w:val="00894198"/>
    <w:rsid w:val="008B3158"/>
    <w:rsid w:val="008B4145"/>
    <w:rsid w:val="008C0725"/>
    <w:rsid w:val="008C2251"/>
    <w:rsid w:val="008D0EC2"/>
    <w:rsid w:val="008D0ECD"/>
    <w:rsid w:val="008D5D39"/>
    <w:rsid w:val="008D7250"/>
    <w:rsid w:val="008E0E06"/>
    <w:rsid w:val="008E2288"/>
    <w:rsid w:val="008F089D"/>
    <w:rsid w:val="008F1715"/>
    <w:rsid w:val="008F2738"/>
    <w:rsid w:val="008F518B"/>
    <w:rsid w:val="008F635D"/>
    <w:rsid w:val="008F64AC"/>
    <w:rsid w:val="008F7A34"/>
    <w:rsid w:val="00902B1B"/>
    <w:rsid w:val="00905B9C"/>
    <w:rsid w:val="00906B7F"/>
    <w:rsid w:val="00907201"/>
    <w:rsid w:val="00907E45"/>
    <w:rsid w:val="0091123A"/>
    <w:rsid w:val="009178C8"/>
    <w:rsid w:val="00921E1A"/>
    <w:rsid w:val="00922A78"/>
    <w:rsid w:val="00923E4B"/>
    <w:rsid w:val="0092477E"/>
    <w:rsid w:val="00945998"/>
    <w:rsid w:val="009503E0"/>
    <w:rsid w:val="00961D33"/>
    <w:rsid w:val="00970F7A"/>
    <w:rsid w:val="00977688"/>
    <w:rsid w:val="00980DE3"/>
    <w:rsid w:val="00983EE6"/>
    <w:rsid w:val="00987816"/>
    <w:rsid w:val="00992EE8"/>
    <w:rsid w:val="0099734D"/>
    <w:rsid w:val="009A225B"/>
    <w:rsid w:val="009A296B"/>
    <w:rsid w:val="009A5205"/>
    <w:rsid w:val="009B3C38"/>
    <w:rsid w:val="009C0C4C"/>
    <w:rsid w:val="009C4256"/>
    <w:rsid w:val="009C58A6"/>
    <w:rsid w:val="009D4845"/>
    <w:rsid w:val="009D53CF"/>
    <w:rsid w:val="009E33D6"/>
    <w:rsid w:val="009E5537"/>
    <w:rsid w:val="009E6D5A"/>
    <w:rsid w:val="009F7AB6"/>
    <w:rsid w:val="00A006C1"/>
    <w:rsid w:val="00A12E37"/>
    <w:rsid w:val="00A17519"/>
    <w:rsid w:val="00A2006D"/>
    <w:rsid w:val="00A23BCB"/>
    <w:rsid w:val="00A25E55"/>
    <w:rsid w:val="00A30EA7"/>
    <w:rsid w:val="00A333B6"/>
    <w:rsid w:val="00A35E40"/>
    <w:rsid w:val="00A36626"/>
    <w:rsid w:val="00A36A40"/>
    <w:rsid w:val="00A449EC"/>
    <w:rsid w:val="00A4595B"/>
    <w:rsid w:val="00A56341"/>
    <w:rsid w:val="00A6208F"/>
    <w:rsid w:val="00A645A1"/>
    <w:rsid w:val="00A66C72"/>
    <w:rsid w:val="00A70231"/>
    <w:rsid w:val="00A7379C"/>
    <w:rsid w:val="00A7681B"/>
    <w:rsid w:val="00A76E63"/>
    <w:rsid w:val="00A86B20"/>
    <w:rsid w:val="00A977C4"/>
    <w:rsid w:val="00AA6184"/>
    <w:rsid w:val="00AA7101"/>
    <w:rsid w:val="00AA7CA9"/>
    <w:rsid w:val="00AB18E9"/>
    <w:rsid w:val="00AD079A"/>
    <w:rsid w:val="00AD3C08"/>
    <w:rsid w:val="00AD5C09"/>
    <w:rsid w:val="00AE1B9C"/>
    <w:rsid w:val="00AE34A8"/>
    <w:rsid w:val="00AF3933"/>
    <w:rsid w:val="00AF41C3"/>
    <w:rsid w:val="00AF548D"/>
    <w:rsid w:val="00AF782F"/>
    <w:rsid w:val="00B06DF8"/>
    <w:rsid w:val="00B06F9C"/>
    <w:rsid w:val="00B14B10"/>
    <w:rsid w:val="00B37333"/>
    <w:rsid w:val="00B44B32"/>
    <w:rsid w:val="00B600B3"/>
    <w:rsid w:val="00B629A3"/>
    <w:rsid w:val="00B64EC9"/>
    <w:rsid w:val="00B66800"/>
    <w:rsid w:val="00B719F2"/>
    <w:rsid w:val="00B75FD5"/>
    <w:rsid w:val="00B77484"/>
    <w:rsid w:val="00B8239A"/>
    <w:rsid w:val="00B87064"/>
    <w:rsid w:val="00B90734"/>
    <w:rsid w:val="00B91526"/>
    <w:rsid w:val="00B961A5"/>
    <w:rsid w:val="00BA4F5F"/>
    <w:rsid w:val="00BB03AA"/>
    <w:rsid w:val="00BB6882"/>
    <w:rsid w:val="00BC0ED6"/>
    <w:rsid w:val="00BC5251"/>
    <w:rsid w:val="00BD629D"/>
    <w:rsid w:val="00BD7572"/>
    <w:rsid w:val="00BE619A"/>
    <w:rsid w:val="00BF503B"/>
    <w:rsid w:val="00C0010C"/>
    <w:rsid w:val="00C00BE5"/>
    <w:rsid w:val="00C00D81"/>
    <w:rsid w:val="00C0704E"/>
    <w:rsid w:val="00C11D0F"/>
    <w:rsid w:val="00C145A9"/>
    <w:rsid w:val="00C14703"/>
    <w:rsid w:val="00C1682D"/>
    <w:rsid w:val="00C173BF"/>
    <w:rsid w:val="00C24221"/>
    <w:rsid w:val="00C25A64"/>
    <w:rsid w:val="00C26B74"/>
    <w:rsid w:val="00C30277"/>
    <w:rsid w:val="00C361E5"/>
    <w:rsid w:val="00C40272"/>
    <w:rsid w:val="00C41FFC"/>
    <w:rsid w:val="00C43031"/>
    <w:rsid w:val="00C44F99"/>
    <w:rsid w:val="00C55D99"/>
    <w:rsid w:val="00C57D9A"/>
    <w:rsid w:val="00C606D3"/>
    <w:rsid w:val="00C63F18"/>
    <w:rsid w:val="00C66A9A"/>
    <w:rsid w:val="00C710EB"/>
    <w:rsid w:val="00C7356C"/>
    <w:rsid w:val="00C83665"/>
    <w:rsid w:val="00C87DDC"/>
    <w:rsid w:val="00C90844"/>
    <w:rsid w:val="00C95F43"/>
    <w:rsid w:val="00CA2EC9"/>
    <w:rsid w:val="00CB1C1C"/>
    <w:rsid w:val="00CB526D"/>
    <w:rsid w:val="00CC264E"/>
    <w:rsid w:val="00CD2134"/>
    <w:rsid w:val="00CD6675"/>
    <w:rsid w:val="00CD72E7"/>
    <w:rsid w:val="00CE138C"/>
    <w:rsid w:val="00CE21A1"/>
    <w:rsid w:val="00CE3B4F"/>
    <w:rsid w:val="00D01AAA"/>
    <w:rsid w:val="00D11E55"/>
    <w:rsid w:val="00D11FF2"/>
    <w:rsid w:val="00D16C19"/>
    <w:rsid w:val="00D16E04"/>
    <w:rsid w:val="00D24AE5"/>
    <w:rsid w:val="00D31080"/>
    <w:rsid w:val="00D310D3"/>
    <w:rsid w:val="00D338AE"/>
    <w:rsid w:val="00D34BB1"/>
    <w:rsid w:val="00D637A7"/>
    <w:rsid w:val="00D67678"/>
    <w:rsid w:val="00D67C61"/>
    <w:rsid w:val="00D75D75"/>
    <w:rsid w:val="00D90CBC"/>
    <w:rsid w:val="00D92ECE"/>
    <w:rsid w:val="00D96037"/>
    <w:rsid w:val="00D975E2"/>
    <w:rsid w:val="00DA0FC5"/>
    <w:rsid w:val="00DA164C"/>
    <w:rsid w:val="00DA2404"/>
    <w:rsid w:val="00DA476E"/>
    <w:rsid w:val="00DA76D9"/>
    <w:rsid w:val="00DB1A16"/>
    <w:rsid w:val="00DC48FB"/>
    <w:rsid w:val="00DD2FEB"/>
    <w:rsid w:val="00DD4CCA"/>
    <w:rsid w:val="00DD4F16"/>
    <w:rsid w:val="00DD7B4D"/>
    <w:rsid w:val="00DE20EF"/>
    <w:rsid w:val="00DE792B"/>
    <w:rsid w:val="00DF4A55"/>
    <w:rsid w:val="00E0642A"/>
    <w:rsid w:val="00E17CF7"/>
    <w:rsid w:val="00E20E49"/>
    <w:rsid w:val="00E232DA"/>
    <w:rsid w:val="00E27B06"/>
    <w:rsid w:val="00E3045E"/>
    <w:rsid w:val="00E34F5E"/>
    <w:rsid w:val="00E423A6"/>
    <w:rsid w:val="00E5298E"/>
    <w:rsid w:val="00E54810"/>
    <w:rsid w:val="00E621EE"/>
    <w:rsid w:val="00E671A9"/>
    <w:rsid w:val="00E7319F"/>
    <w:rsid w:val="00E81A57"/>
    <w:rsid w:val="00E82039"/>
    <w:rsid w:val="00E85C81"/>
    <w:rsid w:val="00E95615"/>
    <w:rsid w:val="00EB2163"/>
    <w:rsid w:val="00EC1419"/>
    <w:rsid w:val="00EC5645"/>
    <w:rsid w:val="00EC6AFF"/>
    <w:rsid w:val="00ED0524"/>
    <w:rsid w:val="00ED081C"/>
    <w:rsid w:val="00ED2E45"/>
    <w:rsid w:val="00ED381A"/>
    <w:rsid w:val="00ED4015"/>
    <w:rsid w:val="00EE11A5"/>
    <w:rsid w:val="00EF1CE0"/>
    <w:rsid w:val="00EF6C06"/>
    <w:rsid w:val="00F05324"/>
    <w:rsid w:val="00F10FC7"/>
    <w:rsid w:val="00F116C8"/>
    <w:rsid w:val="00F14C05"/>
    <w:rsid w:val="00F50E4F"/>
    <w:rsid w:val="00F51EFF"/>
    <w:rsid w:val="00F54280"/>
    <w:rsid w:val="00F54BB7"/>
    <w:rsid w:val="00F56C7D"/>
    <w:rsid w:val="00F57E3A"/>
    <w:rsid w:val="00F64161"/>
    <w:rsid w:val="00F6503B"/>
    <w:rsid w:val="00F66658"/>
    <w:rsid w:val="00F76527"/>
    <w:rsid w:val="00F776D8"/>
    <w:rsid w:val="00F853EE"/>
    <w:rsid w:val="00F953D1"/>
    <w:rsid w:val="00FB00B9"/>
    <w:rsid w:val="00FB28F5"/>
    <w:rsid w:val="00FB4967"/>
    <w:rsid w:val="00FC5387"/>
    <w:rsid w:val="00FC766C"/>
    <w:rsid w:val="00FD438C"/>
    <w:rsid w:val="00FD6AA8"/>
    <w:rsid w:val="00FD6B92"/>
    <w:rsid w:val="00FD7FBA"/>
    <w:rsid w:val="00FE7DA3"/>
    <w:rsid w:val="00FF10F9"/>
    <w:rsid w:val="00FF37C4"/>
    <w:rsid w:val="00FF63B2"/>
    <w:rsid w:val="00FF6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40D856-3BE9-4571-9550-A22F112F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1AB"/>
    <w:rPr>
      <w:rFonts w:ascii="Arial" w:hAnsi="Arial"/>
      <w:sz w:val="24"/>
      <w:lang w:val="en-GB" w:eastAsia="en-US"/>
    </w:rPr>
  </w:style>
  <w:style w:type="paragraph" w:styleId="Heading1">
    <w:name w:val="heading 1"/>
    <w:basedOn w:val="Normal"/>
    <w:next w:val="Normal"/>
    <w:qFormat/>
    <w:rsid w:val="007F31AB"/>
    <w:pPr>
      <w:keepNext/>
      <w:numPr>
        <w:numId w:val="1"/>
      </w:numPr>
      <w:spacing w:before="60" w:after="180"/>
      <w:jc w:val="both"/>
      <w:outlineLvl w:val="0"/>
    </w:pPr>
    <w:rPr>
      <w:rFonts w:ascii="Arial Bold" w:hAnsi="Arial Bold"/>
      <w:b/>
      <w:sz w:val="28"/>
      <w:lang w:val="en-AU"/>
    </w:rPr>
  </w:style>
  <w:style w:type="paragraph" w:styleId="Heading2">
    <w:name w:val="heading 2"/>
    <w:basedOn w:val="Heading1"/>
    <w:next w:val="BodyText"/>
    <w:qFormat/>
    <w:rsid w:val="007F31AB"/>
    <w:pPr>
      <w:numPr>
        <w:ilvl w:val="1"/>
      </w:numPr>
      <w:spacing w:after="120"/>
      <w:outlineLvl w:val="1"/>
    </w:pPr>
    <w:rPr>
      <w:lang w:val="en-US"/>
    </w:rPr>
  </w:style>
  <w:style w:type="paragraph" w:styleId="Heading3">
    <w:name w:val="heading 3"/>
    <w:aliases w:val="D&amp;M3,D&amp;M 3"/>
    <w:basedOn w:val="Heading1"/>
    <w:next w:val="BodyText"/>
    <w:qFormat/>
    <w:rsid w:val="007F31AB"/>
    <w:pPr>
      <w:numPr>
        <w:ilvl w:val="2"/>
      </w:numPr>
      <w:tabs>
        <w:tab w:val="clear" w:pos="720"/>
        <w:tab w:val="num" w:pos="360"/>
      </w:tabs>
      <w:spacing w:before="0" w:after="0"/>
      <w:jc w:val="left"/>
      <w:outlineLvl w:val="2"/>
    </w:pPr>
    <w:rPr>
      <w:sz w:val="24"/>
      <w:lang w:val="en-US"/>
    </w:rPr>
  </w:style>
  <w:style w:type="paragraph" w:styleId="Heading4">
    <w:name w:val="heading 4"/>
    <w:basedOn w:val="Normal"/>
    <w:next w:val="Normal"/>
    <w:qFormat/>
    <w:rsid w:val="007F31AB"/>
    <w:pPr>
      <w:numPr>
        <w:ilvl w:val="3"/>
        <w:numId w:val="1"/>
      </w:numPr>
      <w:spacing w:before="200" w:after="120"/>
      <w:jc w:val="both"/>
      <w:outlineLvl w:val="3"/>
    </w:pPr>
    <w:rPr>
      <w:b/>
      <w:sz w:val="22"/>
      <w:lang w:val="en-AU"/>
    </w:rPr>
  </w:style>
  <w:style w:type="paragraph" w:styleId="Heading5">
    <w:name w:val="heading 5"/>
    <w:basedOn w:val="Normal"/>
    <w:next w:val="Normal"/>
    <w:qFormat/>
    <w:rsid w:val="007F31AB"/>
    <w:pPr>
      <w:numPr>
        <w:ilvl w:val="4"/>
        <w:numId w:val="1"/>
      </w:numPr>
      <w:spacing w:before="120" w:after="120"/>
      <w:jc w:val="both"/>
      <w:outlineLvl w:val="4"/>
    </w:pPr>
    <w:rPr>
      <w:b/>
      <w:sz w:val="22"/>
      <w:lang w:val="en-AU"/>
    </w:rPr>
  </w:style>
  <w:style w:type="paragraph" w:styleId="Heading6">
    <w:name w:val="heading 6"/>
    <w:basedOn w:val="Normal"/>
    <w:next w:val="Normal"/>
    <w:qFormat/>
    <w:rsid w:val="007F31AB"/>
    <w:pPr>
      <w:keepNext/>
      <w:numPr>
        <w:ilvl w:val="5"/>
        <w:numId w:val="1"/>
      </w:numPr>
      <w:spacing w:before="240" w:after="60"/>
      <w:jc w:val="both"/>
      <w:outlineLvl w:val="5"/>
    </w:pPr>
    <w:rPr>
      <w:i/>
      <w:sz w:val="22"/>
      <w:lang w:val="en-AU"/>
    </w:rPr>
  </w:style>
  <w:style w:type="paragraph" w:styleId="Heading7">
    <w:name w:val="heading 7"/>
    <w:basedOn w:val="Normal"/>
    <w:next w:val="Normal"/>
    <w:qFormat/>
    <w:rsid w:val="007F31AB"/>
    <w:pPr>
      <w:keepNext/>
      <w:numPr>
        <w:ilvl w:val="6"/>
        <w:numId w:val="1"/>
      </w:numPr>
      <w:spacing w:after="120"/>
      <w:jc w:val="both"/>
      <w:outlineLvl w:val="6"/>
    </w:pPr>
    <w:rPr>
      <w:sz w:val="16"/>
      <w:lang w:val="en-AU"/>
    </w:rPr>
  </w:style>
  <w:style w:type="paragraph" w:styleId="Heading8">
    <w:name w:val="heading 8"/>
    <w:basedOn w:val="Normal"/>
    <w:next w:val="Normal"/>
    <w:qFormat/>
    <w:rsid w:val="007F31AB"/>
    <w:pPr>
      <w:keepNext/>
      <w:numPr>
        <w:ilvl w:val="7"/>
        <w:numId w:val="1"/>
      </w:numPr>
      <w:spacing w:after="120"/>
      <w:jc w:val="both"/>
      <w:outlineLvl w:val="7"/>
    </w:pPr>
    <w:rPr>
      <w:sz w:val="16"/>
      <w:lang w:val="en-AU"/>
    </w:rPr>
  </w:style>
  <w:style w:type="paragraph" w:styleId="Heading9">
    <w:name w:val="heading 9"/>
    <w:basedOn w:val="Heading3"/>
    <w:next w:val="Normal"/>
    <w:qFormat/>
    <w:rsid w:val="007F31AB"/>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31AB"/>
    <w:pPr>
      <w:spacing w:after="120"/>
    </w:pPr>
  </w:style>
  <w:style w:type="paragraph" w:styleId="Header">
    <w:name w:val="header"/>
    <w:basedOn w:val="Normal"/>
    <w:rsid w:val="007F31AB"/>
    <w:pPr>
      <w:tabs>
        <w:tab w:val="center" w:pos="4320"/>
        <w:tab w:val="right" w:pos="8640"/>
      </w:tabs>
    </w:pPr>
  </w:style>
  <w:style w:type="paragraph" w:styleId="Footer">
    <w:name w:val="footer"/>
    <w:basedOn w:val="Normal"/>
    <w:link w:val="FooterChar"/>
    <w:uiPriority w:val="99"/>
    <w:rsid w:val="007F31AB"/>
    <w:pPr>
      <w:tabs>
        <w:tab w:val="center" w:pos="4320"/>
        <w:tab w:val="right" w:pos="8640"/>
      </w:tabs>
    </w:pPr>
  </w:style>
  <w:style w:type="character" w:styleId="PageNumber">
    <w:name w:val="page number"/>
    <w:basedOn w:val="DefaultParagraphFont"/>
    <w:rsid w:val="007F31AB"/>
  </w:style>
  <w:style w:type="paragraph" w:styleId="TOC1">
    <w:name w:val="toc 1"/>
    <w:basedOn w:val="Normal"/>
    <w:next w:val="Normal"/>
    <w:autoRedefine/>
    <w:semiHidden/>
    <w:rsid w:val="007F31AB"/>
    <w:pPr>
      <w:tabs>
        <w:tab w:val="right" w:leader="dot" w:pos="9345"/>
      </w:tabs>
      <w:spacing w:after="120"/>
    </w:pPr>
    <w:rPr>
      <w:noProof/>
      <w:sz w:val="22"/>
    </w:rPr>
  </w:style>
  <w:style w:type="paragraph" w:customStyle="1" w:styleId="BulletList3">
    <w:name w:val="Bullet List 3"/>
    <w:basedOn w:val="Normal"/>
    <w:rsid w:val="007F31AB"/>
    <w:pPr>
      <w:spacing w:after="120"/>
      <w:ind w:left="360" w:hanging="360"/>
      <w:jc w:val="both"/>
    </w:pPr>
    <w:rPr>
      <w:sz w:val="22"/>
      <w:lang w:val="en-AU"/>
    </w:rPr>
  </w:style>
  <w:style w:type="paragraph" w:styleId="BodyText2">
    <w:name w:val="Body Text 2"/>
    <w:basedOn w:val="Normal"/>
    <w:rsid w:val="007F31AB"/>
    <w:pPr>
      <w:jc w:val="both"/>
    </w:pPr>
  </w:style>
  <w:style w:type="paragraph" w:styleId="TOC2">
    <w:name w:val="toc 2"/>
    <w:basedOn w:val="Normal"/>
    <w:next w:val="Normal"/>
    <w:autoRedefine/>
    <w:semiHidden/>
    <w:rsid w:val="007F31AB"/>
    <w:pPr>
      <w:ind w:left="240"/>
    </w:pPr>
  </w:style>
  <w:style w:type="paragraph" w:styleId="TOC3">
    <w:name w:val="toc 3"/>
    <w:basedOn w:val="Normal"/>
    <w:next w:val="Normal"/>
    <w:autoRedefine/>
    <w:semiHidden/>
    <w:rsid w:val="007F31AB"/>
    <w:pPr>
      <w:ind w:left="480"/>
    </w:pPr>
  </w:style>
  <w:style w:type="paragraph" w:styleId="BodyText3">
    <w:name w:val="Body Text 3"/>
    <w:basedOn w:val="Normal"/>
    <w:rsid w:val="007F31AB"/>
    <w:rPr>
      <w:color w:val="000000"/>
    </w:rPr>
  </w:style>
  <w:style w:type="paragraph" w:customStyle="1" w:styleId="ReportHeading">
    <w:name w:val="Report Heading"/>
    <w:basedOn w:val="Normal"/>
    <w:next w:val="Normal"/>
    <w:rsid w:val="007F31AB"/>
    <w:pPr>
      <w:spacing w:before="120" w:after="120"/>
    </w:pPr>
    <w:rPr>
      <w:b/>
      <w:caps/>
      <w:lang w:val="en-AU"/>
    </w:rPr>
  </w:style>
  <w:style w:type="paragraph" w:customStyle="1" w:styleId="BulletList1">
    <w:name w:val="Bullet List 1"/>
    <w:basedOn w:val="Normal"/>
    <w:next w:val="BodyText"/>
    <w:rsid w:val="007F31AB"/>
    <w:pPr>
      <w:tabs>
        <w:tab w:val="left" w:pos="1134"/>
      </w:tabs>
      <w:spacing w:after="120"/>
      <w:ind w:left="1211" w:hanging="360"/>
      <w:jc w:val="both"/>
    </w:pPr>
    <w:rPr>
      <w:lang w:val="en-AU"/>
    </w:rPr>
  </w:style>
  <w:style w:type="paragraph" w:customStyle="1" w:styleId="BulletList2">
    <w:name w:val="Bullet List 2"/>
    <w:basedOn w:val="BulletList1"/>
    <w:next w:val="BodyText"/>
    <w:rsid w:val="007F31AB"/>
    <w:pPr>
      <w:tabs>
        <w:tab w:val="clear" w:pos="1134"/>
        <w:tab w:val="left" w:pos="1418"/>
      </w:tabs>
      <w:ind w:left="1494"/>
    </w:pPr>
  </w:style>
  <w:style w:type="paragraph" w:customStyle="1" w:styleId="MainHeading">
    <w:name w:val="Main Heading"/>
    <w:basedOn w:val="Heading2"/>
    <w:next w:val="Normal"/>
    <w:rsid w:val="007F31AB"/>
    <w:pPr>
      <w:numPr>
        <w:numId w:val="2"/>
      </w:numPr>
      <w:outlineLvl w:val="9"/>
    </w:pPr>
    <w:rPr>
      <w:sz w:val="24"/>
    </w:rPr>
  </w:style>
  <w:style w:type="paragraph" w:customStyle="1" w:styleId="Level2Heading">
    <w:name w:val="Level 2 Heading"/>
    <w:basedOn w:val="Normal"/>
    <w:next w:val="BodyText"/>
    <w:rsid w:val="007F31AB"/>
    <w:pPr>
      <w:spacing w:before="60" w:after="60"/>
      <w:ind w:left="567"/>
      <w:jc w:val="both"/>
    </w:pPr>
    <w:rPr>
      <w:rFonts w:ascii="Arial Bold" w:hAnsi="Arial Bold"/>
      <w:b/>
      <w:sz w:val="22"/>
      <w:lang w:val="en-AU"/>
    </w:rPr>
  </w:style>
  <w:style w:type="paragraph" w:customStyle="1" w:styleId="Header1">
    <w:name w:val="Header 1"/>
    <w:basedOn w:val="Heading3"/>
    <w:next w:val="BodyText"/>
    <w:rsid w:val="007F31AB"/>
    <w:pPr>
      <w:numPr>
        <w:ilvl w:val="0"/>
        <w:numId w:val="0"/>
      </w:numPr>
      <w:tabs>
        <w:tab w:val="num" w:pos="360"/>
      </w:tabs>
      <w:ind w:left="360" w:hanging="360"/>
      <w:outlineLvl w:val="9"/>
    </w:pPr>
    <w:rPr>
      <w:rFonts w:ascii="Arial" w:hAnsi="Arial"/>
    </w:rPr>
  </w:style>
  <w:style w:type="paragraph" w:customStyle="1" w:styleId="SubHeading">
    <w:name w:val="Sub Heading"/>
    <w:basedOn w:val="Normal"/>
    <w:next w:val="BodyText"/>
    <w:rsid w:val="007F31AB"/>
    <w:pPr>
      <w:spacing w:before="60" w:after="60"/>
      <w:ind w:left="567"/>
    </w:pPr>
    <w:rPr>
      <w:rFonts w:ascii="Arial Bold" w:hAnsi="Arial Bold"/>
      <w:b/>
      <w:sz w:val="22"/>
      <w:lang w:val="en-US"/>
    </w:rPr>
  </w:style>
  <w:style w:type="paragraph" w:customStyle="1" w:styleId="MainText">
    <w:name w:val="Main Text"/>
    <w:basedOn w:val="Normal"/>
    <w:rsid w:val="007F31AB"/>
    <w:pPr>
      <w:spacing w:before="240"/>
    </w:pPr>
    <w:rPr>
      <w:rFonts w:ascii="Times New Roman" w:hAnsi="Times New Roman"/>
      <w:lang w:val="en-AU"/>
    </w:rPr>
  </w:style>
  <w:style w:type="paragraph" w:customStyle="1" w:styleId="Lista">
    <w:name w:val="List (a)"/>
    <w:basedOn w:val="MainText"/>
    <w:rsid w:val="007F31AB"/>
    <w:pPr>
      <w:keepLines/>
      <w:spacing w:before="120"/>
      <w:ind w:left="567" w:hanging="567"/>
    </w:pPr>
  </w:style>
  <w:style w:type="paragraph" w:customStyle="1" w:styleId="bullet">
    <w:name w:val="bullet"/>
    <w:basedOn w:val="Normal"/>
    <w:rsid w:val="007F31AB"/>
    <w:pPr>
      <w:spacing w:after="40"/>
      <w:ind w:left="1300" w:hanging="360"/>
      <w:jc w:val="both"/>
    </w:pPr>
    <w:rPr>
      <w:rFonts w:ascii="Times New Roman" w:hAnsi="Times New Roman"/>
      <w:color w:val="000000"/>
      <w:lang w:val="en-US"/>
    </w:rPr>
  </w:style>
  <w:style w:type="paragraph" w:customStyle="1" w:styleId="BeforeBullit">
    <w:name w:val="Before Bullit"/>
    <w:basedOn w:val="Normal"/>
    <w:next w:val="bullet"/>
    <w:rsid w:val="007F31AB"/>
    <w:pPr>
      <w:keepNext/>
      <w:spacing w:after="40"/>
      <w:ind w:left="920"/>
      <w:jc w:val="both"/>
    </w:pPr>
    <w:rPr>
      <w:rFonts w:ascii="Times New Roman" w:hAnsi="Times New Roman"/>
      <w:color w:val="000000"/>
      <w:lang w:val="en-US"/>
    </w:rPr>
  </w:style>
  <w:style w:type="paragraph" w:customStyle="1" w:styleId="number">
    <w:name w:val="number"/>
    <w:basedOn w:val="Normal"/>
    <w:rsid w:val="007F31AB"/>
    <w:pPr>
      <w:tabs>
        <w:tab w:val="left" w:pos="2260"/>
      </w:tabs>
      <w:spacing w:after="120"/>
      <w:ind w:left="1300" w:hanging="380"/>
    </w:pPr>
    <w:rPr>
      <w:rFonts w:ascii="Times New Roman" w:hAnsi="Times New Roman"/>
      <w:color w:val="000000"/>
      <w:lang w:val="en-US"/>
    </w:rPr>
  </w:style>
  <w:style w:type="paragraph" w:customStyle="1" w:styleId="Paragraph">
    <w:name w:val="Paragraph"/>
    <w:basedOn w:val="Normal"/>
    <w:rsid w:val="007F31AB"/>
    <w:pPr>
      <w:spacing w:after="240"/>
      <w:jc w:val="both"/>
    </w:pPr>
    <w:rPr>
      <w:rFonts w:ascii="Times New Roman" w:hAnsi="Times New Roman"/>
      <w:lang w:val="en-AU"/>
    </w:rPr>
  </w:style>
  <w:style w:type="paragraph" w:customStyle="1" w:styleId="ReportParagraph">
    <w:name w:val="Report Paragraph"/>
    <w:basedOn w:val="Normal"/>
    <w:rsid w:val="007F31AB"/>
    <w:pPr>
      <w:tabs>
        <w:tab w:val="left" w:pos="567"/>
      </w:tabs>
      <w:spacing w:after="120"/>
    </w:pPr>
    <w:rPr>
      <w:lang w:val="en-AU"/>
    </w:rPr>
  </w:style>
  <w:style w:type="paragraph" w:customStyle="1" w:styleId="ReportSubHeading">
    <w:name w:val="Report Sub Heading"/>
    <w:basedOn w:val="Normal"/>
    <w:next w:val="ReportParagraph"/>
    <w:rsid w:val="007F31AB"/>
    <w:pPr>
      <w:numPr>
        <w:numId w:val="6"/>
      </w:numPr>
    </w:pPr>
    <w:rPr>
      <w:lang w:val="en-AU"/>
    </w:rPr>
  </w:style>
  <w:style w:type="paragraph" w:styleId="BodyTextIndent">
    <w:name w:val="Body Text Indent"/>
    <w:basedOn w:val="Normal"/>
    <w:rsid w:val="007F31AB"/>
    <w:pPr>
      <w:tabs>
        <w:tab w:val="left" w:pos="3420"/>
      </w:tabs>
      <w:spacing w:after="120"/>
      <w:ind w:left="3420" w:hanging="3420"/>
      <w:jc w:val="both"/>
    </w:pPr>
    <w:rPr>
      <w:sz w:val="22"/>
      <w:lang w:val="en-US"/>
    </w:rPr>
  </w:style>
  <w:style w:type="paragraph" w:styleId="BodyTextIndent2">
    <w:name w:val="Body Text Indent 2"/>
    <w:basedOn w:val="Normal"/>
    <w:rsid w:val="007F31AB"/>
    <w:pPr>
      <w:ind w:left="720" w:hanging="720"/>
      <w:jc w:val="both"/>
    </w:pPr>
    <w:rPr>
      <w:snapToGrid w:val="0"/>
      <w:sz w:val="22"/>
      <w:lang w:val="en-US"/>
    </w:rPr>
  </w:style>
  <w:style w:type="paragraph" w:customStyle="1" w:styleId="Report1">
    <w:name w:val="Report 1"/>
    <w:basedOn w:val="Normal"/>
    <w:rsid w:val="007F31AB"/>
    <w:pPr>
      <w:numPr>
        <w:numId w:val="7"/>
      </w:numPr>
      <w:spacing w:after="120"/>
    </w:pPr>
    <w:rPr>
      <w:sz w:val="22"/>
      <w:lang w:val="en-AU"/>
    </w:rPr>
  </w:style>
  <w:style w:type="paragraph" w:customStyle="1" w:styleId="ReportA">
    <w:name w:val="Report A"/>
    <w:basedOn w:val="Normal"/>
    <w:rsid w:val="007F31AB"/>
    <w:pPr>
      <w:numPr>
        <w:numId w:val="5"/>
      </w:numPr>
      <w:spacing w:after="120"/>
    </w:pPr>
    <w:rPr>
      <w:sz w:val="22"/>
      <w:lang w:val="en-AU"/>
    </w:rPr>
  </w:style>
  <w:style w:type="paragraph" w:customStyle="1" w:styleId="ReportHeading1">
    <w:name w:val="Report Heading 1"/>
    <w:basedOn w:val="Normal"/>
    <w:next w:val="Normal"/>
    <w:rsid w:val="007F31AB"/>
    <w:pPr>
      <w:numPr>
        <w:numId w:val="3"/>
      </w:numPr>
      <w:spacing w:after="120"/>
    </w:pPr>
    <w:rPr>
      <w:sz w:val="22"/>
      <w:lang w:val="en-AU"/>
    </w:rPr>
  </w:style>
  <w:style w:type="paragraph" w:customStyle="1" w:styleId="ReportHeadingA">
    <w:name w:val="Report Heading A"/>
    <w:basedOn w:val="Normal"/>
    <w:next w:val="Normal"/>
    <w:rsid w:val="007F31AB"/>
    <w:pPr>
      <w:numPr>
        <w:numId w:val="4"/>
      </w:numPr>
      <w:spacing w:after="120"/>
    </w:pPr>
    <w:rPr>
      <w:sz w:val="22"/>
      <w:lang w:val="en-AU"/>
    </w:rPr>
  </w:style>
  <w:style w:type="paragraph" w:customStyle="1" w:styleId="2head">
    <w:name w:val="2head"/>
    <w:basedOn w:val="Heading2"/>
    <w:rsid w:val="007F31AB"/>
    <w:pPr>
      <w:spacing w:before="120" w:after="60"/>
      <w:ind w:left="0" w:firstLine="0"/>
      <w:jc w:val="left"/>
      <w:outlineLvl w:val="9"/>
    </w:pPr>
    <w:rPr>
      <w:rFonts w:ascii="Arial Rounded MT Bold" w:hAnsi="Arial Rounded MT Bold"/>
      <w:sz w:val="32"/>
      <w:lang w:val="en-AU"/>
    </w:rPr>
  </w:style>
  <w:style w:type="paragraph" w:customStyle="1" w:styleId="ReportList">
    <w:name w:val="Report List"/>
    <w:basedOn w:val="Normal"/>
    <w:rsid w:val="007F31AB"/>
    <w:pPr>
      <w:spacing w:after="120"/>
    </w:pPr>
    <w:rPr>
      <w:sz w:val="22"/>
      <w:lang w:val="en-AU"/>
    </w:rPr>
  </w:style>
  <w:style w:type="paragraph" w:styleId="Title">
    <w:name w:val="Title"/>
    <w:basedOn w:val="Normal"/>
    <w:link w:val="TitleChar"/>
    <w:qFormat/>
    <w:rsid w:val="00E7319F"/>
    <w:pPr>
      <w:tabs>
        <w:tab w:val="left" w:pos="1418"/>
        <w:tab w:val="left" w:pos="1701"/>
      </w:tabs>
      <w:jc w:val="center"/>
    </w:pPr>
    <w:rPr>
      <w:rFonts w:ascii="Times New Roman" w:hAnsi="Times New Roman"/>
      <w:b/>
      <w:sz w:val="32"/>
      <w:u w:val="single"/>
      <w:lang w:val="en-AU"/>
    </w:rPr>
  </w:style>
  <w:style w:type="paragraph" w:styleId="BalloonText">
    <w:name w:val="Balloon Text"/>
    <w:basedOn w:val="Normal"/>
    <w:semiHidden/>
    <w:rsid w:val="00FB28F5"/>
    <w:rPr>
      <w:rFonts w:ascii="Tahoma" w:hAnsi="Tahoma" w:cs="Tahoma"/>
      <w:sz w:val="16"/>
      <w:szCs w:val="16"/>
    </w:rPr>
  </w:style>
  <w:style w:type="paragraph" w:styleId="EndnoteText">
    <w:name w:val="endnote text"/>
    <w:basedOn w:val="Normal"/>
    <w:link w:val="EndnoteTextChar"/>
    <w:uiPriority w:val="99"/>
    <w:unhideWhenUsed/>
    <w:rsid w:val="00EF6C06"/>
    <w:rPr>
      <w:rFonts w:ascii="CG Times" w:eastAsia="Calibri" w:hAnsi="CG Times"/>
      <w:szCs w:val="24"/>
      <w:lang w:val="en-AU" w:eastAsia="en-AU"/>
    </w:rPr>
  </w:style>
  <w:style w:type="character" w:customStyle="1" w:styleId="EndnoteTextChar">
    <w:name w:val="Endnote Text Char"/>
    <w:basedOn w:val="DefaultParagraphFont"/>
    <w:link w:val="EndnoteText"/>
    <w:uiPriority w:val="99"/>
    <w:rsid w:val="00EF6C06"/>
    <w:rPr>
      <w:rFonts w:ascii="CG Times" w:eastAsia="Calibri" w:hAnsi="CG Times"/>
      <w:sz w:val="24"/>
      <w:szCs w:val="24"/>
    </w:rPr>
  </w:style>
  <w:style w:type="table" w:styleId="TableGrid">
    <w:name w:val="Table Grid"/>
    <w:basedOn w:val="TableNormal"/>
    <w:uiPriority w:val="59"/>
    <w:rsid w:val="00AA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C00BE5"/>
    <w:pPr>
      <w:autoSpaceDE w:val="0"/>
      <w:autoSpaceDN w:val="0"/>
      <w:adjustRightInd w:val="0"/>
      <w:spacing w:line="201" w:lineRule="atLeast"/>
    </w:pPr>
    <w:rPr>
      <w:rFonts w:ascii="TradeGothic" w:hAnsi="TradeGothic"/>
      <w:szCs w:val="24"/>
      <w:lang w:val="en-AU" w:eastAsia="en-AU"/>
    </w:rPr>
  </w:style>
  <w:style w:type="paragraph" w:styleId="ListParagraph">
    <w:name w:val="List Paragraph"/>
    <w:aliases w:val="Para abc"/>
    <w:basedOn w:val="Normal"/>
    <w:link w:val="ListParagraphChar"/>
    <w:uiPriority w:val="34"/>
    <w:qFormat/>
    <w:rsid w:val="00327E88"/>
    <w:pPr>
      <w:ind w:left="720"/>
      <w:contextualSpacing/>
    </w:pPr>
  </w:style>
  <w:style w:type="character" w:customStyle="1" w:styleId="TitleChar">
    <w:name w:val="Title Char"/>
    <w:basedOn w:val="DefaultParagraphFont"/>
    <w:link w:val="Title"/>
    <w:rsid w:val="00F54BB7"/>
    <w:rPr>
      <w:b/>
      <w:sz w:val="32"/>
      <w:u w:val="single"/>
      <w:lang w:eastAsia="en-US"/>
    </w:rPr>
  </w:style>
  <w:style w:type="character" w:customStyle="1" w:styleId="yellowfade">
    <w:name w:val="yellowfade"/>
    <w:basedOn w:val="DefaultParagraphFont"/>
    <w:rsid w:val="000C302E"/>
  </w:style>
  <w:style w:type="paragraph" w:styleId="NormalWeb">
    <w:name w:val="Normal (Web)"/>
    <w:basedOn w:val="Normal"/>
    <w:uiPriority w:val="99"/>
    <w:semiHidden/>
    <w:unhideWhenUsed/>
    <w:rsid w:val="00536A2E"/>
    <w:pPr>
      <w:spacing w:after="100" w:afterAutospacing="1"/>
    </w:pPr>
    <w:rPr>
      <w:rFonts w:ascii="Times New Roman" w:hAnsi="Times New Roman"/>
      <w:szCs w:val="24"/>
      <w:lang w:val="en-AU" w:eastAsia="en-AU"/>
    </w:rPr>
  </w:style>
  <w:style w:type="character" w:customStyle="1" w:styleId="FooterChar">
    <w:name w:val="Footer Char"/>
    <w:basedOn w:val="DefaultParagraphFont"/>
    <w:link w:val="Footer"/>
    <w:uiPriority w:val="99"/>
    <w:rsid w:val="00B75FD5"/>
    <w:rPr>
      <w:rFonts w:ascii="Arial" w:hAnsi="Arial"/>
      <w:sz w:val="24"/>
      <w:lang w:val="en-GB" w:eastAsia="en-US"/>
    </w:rPr>
  </w:style>
  <w:style w:type="character" w:styleId="Hyperlink">
    <w:name w:val="Hyperlink"/>
    <w:basedOn w:val="DefaultParagraphFont"/>
    <w:uiPriority w:val="99"/>
    <w:semiHidden/>
    <w:unhideWhenUsed/>
    <w:rsid w:val="00C710EB"/>
    <w:rPr>
      <w:color w:val="0000FF"/>
      <w:u w:val="single"/>
    </w:rPr>
  </w:style>
  <w:style w:type="paragraph" w:customStyle="1" w:styleId="Default">
    <w:name w:val="Default"/>
    <w:rsid w:val="007911C7"/>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Para abc Char"/>
    <w:link w:val="ListParagraph"/>
    <w:uiPriority w:val="34"/>
    <w:rsid w:val="00262BB8"/>
    <w:rPr>
      <w:rFonts w:ascii="Arial" w:hAnsi="Arial"/>
      <w:sz w:val="24"/>
      <w:lang w:val="en-GB" w:eastAsia="en-US"/>
    </w:rPr>
  </w:style>
  <w:style w:type="paragraph" w:customStyle="1" w:styleId="NormalItalics">
    <w:name w:val="Normal Italics"/>
    <w:basedOn w:val="Normal"/>
    <w:link w:val="NormalItalicsChar"/>
    <w:autoRedefine/>
    <w:qFormat/>
    <w:rsid w:val="00AA7101"/>
    <w:pPr>
      <w:ind w:left="567"/>
    </w:pPr>
    <w:rPr>
      <w:rFonts w:ascii="Segoe UI" w:eastAsia="Calibri" w:hAnsi="Segoe UI" w:cs="Arial"/>
      <w:i/>
      <w:sz w:val="22"/>
      <w:szCs w:val="22"/>
      <w:lang w:val="en-US"/>
    </w:rPr>
  </w:style>
  <w:style w:type="character" w:customStyle="1" w:styleId="NormalItalicsChar">
    <w:name w:val="Normal Italics Char"/>
    <w:link w:val="NormalItalics"/>
    <w:rsid w:val="00AA7101"/>
    <w:rPr>
      <w:rFonts w:ascii="Segoe UI" w:eastAsia="Calibri" w:hAnsi="Segoe UI"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87">
      <w:bodyDiv w:val="1"/>
      <w:marLeft w:val="0"/>
      <w:marRight w:val="0"/>
      <w:marTop w:val="0"/>
      <w:marBottom w:val="0"/>
      <w:divBdr>
        <w:top w:val="none" w:sz="0" w:space="0" w:color="auto"/>
        <w:left w:val="none" w:sz="0" w:space="0" w:color="auto"/>
        <w:bottom w:val="none" w:sz="0" w:space="0" w:color="auto"/>
        <w:right w:val="none" w:sz="0" w:space="0" w:color="auto"/>
      </w:divBdr>
    </w:div>
    <w:div w:id="91780121">
      <w:bodyDiv w:val="1"/>
      <w:marLeft w:val="0"/>
      <w:marRight w:val="0"/>
      <w:marTop w:val="0"/>
      <w:marBottom w:val="0"/>
      <w:divBdr>
        <w:top w:val="none" w:sz="0" w:space="0" w:color="auto"/>
        <w:left w:val="none" w:sz="0" w:space="0" w:color="auto"/>
        <w:bottom w:val="none" w:sz="0" w:space="0" w:color="auto"/>
        <w:right w:val="none" w:sz="0" w:space="0" w:color="auto"/>
      </w:divBdr>
    </w:div>
    <w:div w:id="125901518">
      <w:bodyDiv w:val="1"/>
      <w:marLeft w:val="0"/>
      <w:marRight w:val="0"/>
      <w:marTop w:val="0"/>
      <w:marBottom w:val="0"/>
      <w:divBdr>
        <w:top w:val="none" w:sz="0" w:space="0" w:color="auto"/>
        <w:left w:val="none" w:sz="0" w:space="0" w:color="auto"/>
        <w:bottom w:val="none" w:sz="0" w:space="0" w:color="auto"/>
        <w:right w:val="none" w:sz="0" w:space="0" w:color="auto"/>
      </w:divBdr>
    </w:div>
    <w:div w:id="260796203">
      <w:bodyDiv w:val="1"/>
      <w:marLeft w:val="0"/>
      <w:marRight w:val="0"/>
      <w:marTop w:val="0"/>
      <w:marBottom w:val="0"/>
      <w:divBdr>
        <w:top w:val="none" w:sz="0" w:space="0" w:color="auto"/>
        <w:left w:val="none" w:sz="0" w:space="0" w:color="auto"/>
        <w:bottom w:val="none" w:sz="0" w:space="0" w:color="auto"/>
        <w:right w:val="none" w:sz="0" w:space="0" w:color="auto"/>
      </w:divBdr>
    </w:div>
    <w:div w:id="288174465">
      <w:bodyDiv w:val="1"/>
      <w:marLeft w:val="0"/>
      <w:marRight w:val="0"/>
      <w:marTop w:val="0"/>
      <w:marBottom w:val="0"/>
      <w:divBdr>
        <w:top w:val="none" w:sz="0" w:space="0" w:color="auto"/>
        <w:left w:val="none" w:sz="0" w:space="0" w:color="auto"/>
        <w:bottom w:val="none" w:sz="0" w:space="0" w:color="auto"/>
        <w:right w:val="none" w:sz="0" w:space="0" w:color="auto"/>
      </w:divBdr>
    </w:div>
    <w:div w:id="288436729">
      <w:bodyDiv w:val="1"/>
      <w:marLeft w:val="0"/>
      <w:marRight w:val="0"/>
      <w:marTop w:val="0"/>
      <w:marBottom w:val="0"/>
      <w:divBdr>
        <w:top w:val="none" w:sz="0" w:space="0" w:color="auto"/>
        <w:left w:val="none" w:sz="0" w:space="0" w:color="auto"/>
        <w:bottom w:val="none" w:sz="0" w:space="0" w:color="auto"/>
        <w:right w:val="none" w:sz="0" w:space="0" w:color="auto"/>
      </w:divBdr>
    </w:div>
    <w:div w:id="391928051">
      <w:bodyDiv w:val="1"/>
      <w:marLeft w:val="0"/>
      <w:marRight w:val="0"/>
      <w:marTop w:val="0"/>
      <w:marBottom w:val="0"/>
      <w:divBdr>
        <w:top w:val="none" w:sz="0" w:space="0" w:color="auto"/>
        <w:left w:val="none" w:sz="0" w:space="0" w:color="auto"/>
        <w:bottom w:val="none" w:sz="0" w:space="0" w:color="auto"/>
        <w:right w:val="none" w:sz="0" w:space="0" w:color="auto"/>
      </w:divBdr>
    </w:div>
    <w:div w:id="414712692">
      <w:bodyDiv w:val="1"/>
      <w:marLeft w:val="0"/>
      <w:marRight w:val="0"/>
      <w:marTop w:val="0"/>
      <w:marBottom w:val="0"/>
      <w:divBdr>
        <w:top w:val="none" w:sz="0" w:space="0" w:color="auto"/>
        <w:left w:val="none" w:sz="0" w:space="0" w:color="auto"/>
        <w:bottom w:val="none" w:sz="0" w:space="0" w:color="auto"/>
        <w:right w:val="none" w:sz="0" w:space="0" w:color="auto"/>
      </w:divBdr>
    </w:div>
    <w:div w:id="474833778">
      <w:bodyDiv w:val="1"/>
      <w:marLeft w:val="0"/>
      <w:marRight w:val="0"/>
      <w:marTop w:val="0"/>
      <w:marBottom w:val="0"/>
      <w:divBdr>
        <w:top w:val="none" w:sz="0" w:space="0" w:color="auto"/>
        <w:left w:val="none" w:sz="0" w:space="0" w:color="auto"/>
        <w:bottom w:val="none" w:sz="0" w:space="0" w:color="auto"/>
        <w:right w:val="none" w:sz="0" w:space="0" w:color="auto"/>
      </w:divBdr>
    </w:div>
    <w:div w:id="571159745">
      <w:bodyDiv w:val="1"/>
      <w:marLeft w:val="0"/>
      <w:marRight w:val="0"/>
      <w:marTop w:val="0"/>
      <w:marBottom w:val="0"/>
      <w:divBdr>
        <w:top w:val="none" w:sz="0" w:space="0" w:color="auto"/>
        <w:left w:val="none" w:sz="0" w:space="0" w:color="auto"/>
        <w:bottom w:val="none" w:sz="0" w:space="0" w:color="auto"/>
        <w:right w:val="none" w:sz="0" w:space="0" w:color="auto"/>
      </w:divBdr>
    </w:div>
    <w:div w:id="674917915">
      <w:bodyDiv w:val="1"/>
      <w:marLeft w:val="0"/>
      <w:marRight w:val="0"/>
      <w:marTop w:val="0"/>
      <w:marBottom w:val="0"/>
      <w:divBdr>
        <w:top w:val="none" w:sz="0" w:space="0" w:color="auto"/>
        <w:left w:val="none" w:sz="0" w:space="0" w:color="auto"/>
        <w:bottom w:val="none" w:sz="0" w:space="0" w:color="auto"/>
        <w:right w:val="none" w:sz="0" w:space="0" w:color="auto"/>
      </w:divBdr>
    </w:div>
    <w:div w:id="822356455">
      <w:bodyDiv w:val="1"/>
      <w:marLeft w:val="0"/>
      <w:marRight w:val="0"/>
      <w:marTop w:val="0"/>
      <w:marBottom w:val="0"/>
      <w:divBdr>
        <w:top w:val="none" w:sz="0" w:space="0" w:color="auto"/>
        <w:left w:val="none" w:sz="0" w:space="0" w:color="auto"/>
        <w:bottom w:val="none" w:sz="0" w:space="0" w:color="auto"/>
        <w:right w:val="none" w:sz="0" w:space="0" w:color="auto"/>
      </w:divBdr>
    </w:div>
    <w:div w:id="895628190">
      <w:bodyDiv w:val="1"/>
      <w:marLeft w:val="0"/>
      <w:marRight w:val="0"/>
      <w:marTop w:val="0"/>
      <w:marBottom w:val="0"/>
      <w:divBdr>
        <w:top w:val="none" w:sz="0" w:space="0" w:color="auto"/>
        <w:left w:val="none" w:sz="0" w:space="0" w:color="auto"/>
        <w:bottom w:val="none" w:sz="0" w:space="0" w:color="auto"/>
        <w:right w:val="none" w:sz="0" w:space="0" w:color="auto"/>
      </w:divBdr>
    </w:div>
    <w:div w:id="1376655561">
      <w:bodyDiv w:val="1"/>
      <w:marLeft w:val="0"/>
      <w:marRight w:val="0"/>
      <w:marTop w:val="0"/>
      <w:marBottom w:val="0"/>
      <w:divBdr>
        <w:top w:val="none" w:sz="0" w:space="0" w:color="auto"/>
        <w:left w:val="none" w:sz="0" w:space="0" w:color="auto"/>
        <w:bottom w:val="none" w:sz="0" w:space="0" w:color="auto"/>
        <w:right w:val="none" w:sz="0" w:space="0" w:color="auto"/>
      </w:divBdr>
    </w:div>
    <w:div w:id="1422263207">
      <w:bodyDiv w:val="1"/>
      <w:marLeft w:val="0"/>
      <w:marRight w:val="0"/>
      <w:marTop w:val="0"/>
      <w:marBottom w:val="0"/>
      <w:divBdr>
        <w:top w:val="none" w:sz="0" w:space="0" w:color="auto"/>
        <w:left w:val="none" w:sz="0" w:space="0" w:color="auto"/>
        <w:bottom w:val="none" w:sz="0" w:space="0" w:color="auto"/>
        <w:right w:val="none" w:sz="0" w:space="0" w:color="auto"/>
      </w:divBdr>
    </w:div>
    <w:div w:id="1463112269">
      <w:bodyDiv w:val="1"/>
      <w:marLeft w:val="0"/>
      <w:marRight w:val="0"/>
      <w:marTop w:val="0"/>
      <w:marBottom w:val="0"/>
      <w:divBdr>
        <w:top w:val="none" w:sz="0" w:space="0" w:color="auto"/>
        <w:left w:val="none" w:sz="0" w:space="0" w:color="auto"/>
        <w:bottom w:val="none" w:sz="0" w:space="0" w:color="auto"/>
        <w:right w:val="none" w:sz="0" w:space="0" w:color="auto"/>
      </w:divBdr>
    </w:div>
    <w:div w:id="1663896683">
      <w:bodyDiv w:val="1"/>
      <w:marLeft w:val="0"/>
      <w:marRight w:val="0"/>
      <w:marTop w:val="0"/>
      <w:marBottom w:val="0"/>
      <w:divBdr>
        <w:top w:val="none" w:sz="0" w:space="0" w:color="auto"/>
        <w:left w:val="none" w:sz="0" w:space="0" w:color="auto"/>
        <w:bottom w:val="none" w:sz="0" w:space="0" w:color="auto"/>
        <w:right w:val="none" w:sz="0" w:space="0" w:color="auto"/>
      </w:divBdr>
    </w:div>
    <w:div w:id="1743596142">
      <w:bodyDiv w:val="1"/>
      <w:marLeft w:val="0"/>
      <w:marRight w:val="0"/>
      <w:marTop w:val="0"/>
      <w:marBottom w:val="0"/>
      <w:divBdr>
        <w:top w:val="none" w:sz="0" w:space="0" w:color="auto"/>
        <w:left w:val="none" w:sz="0" w:space="0" w:color="auto"/>
        <w:bottom w:val="none" w:sz="0" w:space="0" w:color="auto"/>
        <w:right w:val="none" w:sz="0" w:space="0" w:color="auto"/>
      </w:divBdr>
    </w:div>
    <w:div w:id="1860309231">
      <w:bodyDiv w:val="1"/>
      <w:marLeft w:val="0"/>
      <w:marRight w:val="0"/>
      <w:marTop w:val="0"/>
      <w:marBottom w:val="0"/>
      <w:divBdr>
        <w:top w:val="none" w:sz="0" w:space="0" w:color="auto"/>
        <w:left w:val="none" w:sz="0" w:space="0" w:color="auto"/>
        <w:bottom w:val="none" w:sz="0" w:space="0" w:color="auto"/>
        <w:right w:val="none" w:sz="0" w:space="0" w:color="auto"/>
      </w:divBdr>
    </w:div>
    <w:div w:id="1975209098">
      <w:bodyDiv w:val="1"/>
      <w:marLeft w:val="0"/>
      <w:marRight w:val="0"/>
      <w:marTop w:val="0"/>
      <w:marBottom w:val="0"/>
      <w:divBdr>
        <w:top w:val="none" w:sz="0" w:space="0" w:color="auto"/>
        <w:left w:val="none" w:sz="0" w:space="0" w:color="auto"/>
        <w:bottom w:val="none" w:sz="0" w:space="0" w:color="auto"/>
        <w:right w:val="none" w:sz="0" w:space="0" w:color="auto"/>
      </w:divBdr>
    </w:div>
    <w:div w:id="1977055684">
      <w:bodyDiv w:val="1"/>
      <w:marLeft w:val="0"/>
      <w:marRight w:val="0"/>
      <w:marTop w:val="0"/>
      <w:marBottom w:val="0"/>
      <w:divBdr>
        <w:top w:val="none" w:sz="0" w:space="0" w:color="auto"/>
        <w:left w:val="none" w:sz="0" w:space="0" w:color="auto"/>
        <w:bottom w:val="none" w:sz="0" w:space="0" w:color="auto"/>
        <w:right w:val="none" w:sz="0" w:space="0" w:color="auto"/>
      </w:divBdr>
    </w:div>
    <w:div w:id="2015643357">
      <w:bodyDiv w:val="1"/>
      <w:marLeft w:val="0"/>
      <w:marRight w:val="0"/>
      <w:marTop w:val="0"/>
      <w:marBottom w:val="0"/>
      <w:divBdr>
        <w:top w:val="none" w:sz="0" w:space="0" w:color="auto"/>
        <w:left w:val="none" w:sz="0" w:space="0" w:color="auto"/>
        <w:bottom w:val="none" w:sz="0" w:space="0" w:color="auto"/>
        <w:right w:val="none" w:sz="0" w:space="0" w:color="auto"/>
      </w:divBdr>
    </w:div>
    <w:div w:id="2126533489">
      <w:bodyDiv w:val="1"/>
      <w:marLeft w:val="0"/>
      <w:marRight w:val="0"/>
      <w:marTop w:val="0"/>
      <w:marBottom w:val="0"/>
      <w:divBdr>
        <w:top w:val="none" w:sz="0" w:space="0" w:color="auto"/>
        <w:left w:val="none" w:sz="0" w:space="0" w:color="auto"/>
        <w:bottom w:val="none" w:sz="0" w:space="0" w:color="auto"/>
        <w:right w:val="none" w:sz="0" w:space="0" w:color="auto"/>
      </w:divBdr>
      <w:divsChild>
        <w:div w:id="499126813">
          <w:marLeft w:val="0"/>
          <w:marRight w:val="0"/>
          <w:marTop w:val="0"/>
          <w:marBottom w:val="0"/>
          <w:divBdr>
            <w:top w:val="none" w:sz="0" w:space="0" w:color="auto"/>
            <w:left w:val="none" w:sz="0" w:space="0" w:color="auto"/>
            <w:bottom w:val="none" w:sz="0" w:space="0" w:color="auto"/>
            <w:right w:val="none" w:sz="0" w:space="0" w:color="auto"/>
          </w:divBdr>
          <w:divsChild>
            <w:div w:id="1668631618">
              <w:marLeft w:val="0"/>
              <w:marRight w:val="0"/>
              <w:marTop w:val="0"/>
              <w:marBottom w:val="0"/>
              <w:divBdr>
                <w:top w:val="none" w:sz="0" w:space="0" w:color="auto"/>
                <w:left w:val="none" w:sz="0" w:space="0" w:color="auto"/>
                <w:bottom w:val="none" w:sz="0" w:space="0" w:color="auto"/>
                <w:right w:val="none" w:sz="0" w:space="0" w:color="auto"/>
              </w:divBdr>
              <w:divsChild>
                <w:div w:id="1986079870">
                  <w:marLeft w:val="0"/>
                  <w:marRight w:val="0"/>
                  <w:marTop w:val="0"/>
                  <w:marBottom w:val="0"/>
                  <w:divBdr>
                    <w:top w:val="none" w:sz="0" w:space="0" w:color="auto"/>
                    <w:left w:val="none" w:sz="0" w:space="0" w:color="auto"/>
                    <w:bottom w:val="none" w:sz="0" w:space="0" w:color="auto"/>
                    <w:right w:val="none" w:sz="0" w:space="0" w:color="auto"/>
                  </w:divBdr>
                  <w:divsChild>
                    <w:div w:id="1009524187">
                      <w:marLeft w:val="0"/>
                      <w:marRight w:val="0"/>
                      <w:marTop w:val="0"/>
                      <w:marBottom w:val="0"/>
                      <w:divBdr>
                        <w:top w:val="single" w:sz="4" w:space="0" w:color="FFFFFF"/>
                        <w:left w:val="none" w:sz="0" w:space="0" w:color="auto"/>
                        <w:bottom w:val="single" w:sz="4" w:space="0" w:color="FFFFFF"/>
                        <w:right w:val="none" w:sz="0" w:space="0" w:color="auto"/>
                      </w:divBdr>
                      <w:divsChild>
                        <w:div w:id="131410962">
                          <w:marLeft w:val="0"/>
                          <w:marRight w:val="0"/>
                          <w:marTop w:val="0"/>
                          <w:marBottom w:val="0"/>
                          <w:divBdr>
                            <w:top w:val="none" w:sz="0" w:space="0" w:color="auto"/>
                            <w:left w:val="none" w:sz="0" w:space="0" w:color="auto"/>
                            <w:bottom w:val="none" w:sz="0" w:space="0" w:color="auto"/>
                            <w:right w:val="none" w:sz="0" w:space="0" w:color="auto"/>
                          </w:divBdr>
                          <w:divsChild>
                            <w:div w:id="811405240">
                              <w:marLeft w:val="0"/>
                              <w:marRight w:val="0"/>
                              <w:marTop w:val="0"/>
                              <w:marBottom w:val="0"/>
                              <w:divBdr>
                                <w:top w:val="none" w:sz="0" w:space="0" w:color="auto"/>
                                <w:left w:val="none" w:sz="0" w:space="0" w:color="auto"/>
                                <w:bottom w:val="none" w:sz="0" w:space="0" w:color="auto"/>
                                <w:right w:val="none" w:sz="0" w:space="0" w:color="auto"/>
                              </w:divBdr>
                              <w:divsChild>
                                <w:div w:id="1753698734">
                                  <w:marLeft w:val="0"/>
                                  <w:marRight w:val="0"/>
                                  <w:marTop w:val="0"/>
                                  <w:marBottom w:val="0"/>
                                  <w:divBdr>
                                    <w:top w:val="none" w:sz="0" w:space="0" w:color="auto"/>
                                    <w:left w:val="none" w:sz="0" w:space="0" w:color="auto"/>
                                    <w:bottom w:val="none" w:sz="0" w:space="0" w:color="auto"/>
                                    <w:right w:val="none" w:sz="0" w:space="0" w:color="auto"/>
                                  </w:divBdr>
                                  <w:divsChild>
                                    <w:div w:id="1892837019">
                                      <w:marLeft w:val="0"/>
                                      <w:marRight w:val="0"/>
                                      <w:marTop w:val="120"/>
                                      <w:marBottom w:val="0"/>
                                      <w:divBdr>
                                        <w:top w:val="none" w:sz="0" w:space="0" w:color="auto"/>
                                        <w:left w:val="none" w:sz="0" w:space="0" w:color="auto"/>
                                        <w:bottom w:val="none" w:sz="0" w:space="0" w:color="auto"/>
                                        <w:right w:val="none" w:sz="0" w:space="0" w:color="auto"/>
                                      </w:divBdr>
                                      <w:divsChild>
                                        <w:div w:id="151218747">
                                          <w:marLeft w:val="0"/>
                                          <w:marRight w:val="0"/>
                                          <w:marTop w:val="0"/>
                                          <w:marBottom w:val="0"/>
                                          <w:divBdr>
                                            <w:top w:val="single" w:sz="4" w:space="3" w:color="CCCCCC"/>
                                            <w:left w:val="single" w:sz="4" w:space="3" w:color="CCCCCC"/>
                                            <w:bottom w:val="single" w:sz="4" w:space="3" w:color="CCCCCC"/>
                                            <w:right w:val="single" w:sz="4" w:space="3" w:color="CCCCCC"/>
                                          </w:divBdr>
                                          <w:divsChild>
                                            <w:div w:id="1287465173">
                                              <w:marLeft w:val="0"/>
                                              <w:marRight w:val="0"/>
                                              <w:marTop w:val="0"/>
                                              <w:marBottom w:val="0"/>
                                              <w:divBdr>
                                                <w:top w:val="none" w:sz="0" w:space="0" w:color="auto"/>
                                                <w:left w:val="none" w:sz="0" w:space="0" w:color="auto"/>
                                                <w:bottom w:val="none" w:sz="0" w:space="0" w:color="auto"/>
                                                <w:right w:val="none" w:sz="0" w:space="0" w:color="auto"/>
                                              </w:divBdr>
                                              <w:divsChild>
                                                <w:div w:id="992416594">
                                                  <w:marLeft w:val="0"/>
                                                  <w:marRight w:val="0"/>
                                                  <w:marTop w:val="0"/>
                                                  <w:marBottom w:val="0"/>
                                                  <w:divBdr>
                                                    <w:top w:val="none" w:sz="0" w:space="0" w:color="auto"/>
                                                    <w:left w:val="none" w:sz="0" w:space="0" w:color="auto"/>
                                                    <w:bottom w:val="none" w:sz="0" w:space="0" w:color="auto"/>
                                                    <w:right w:val="none" w:sz="0" w:space="0" w:color="auto"/>
                                                  </w:divBdr>
                                                  <w:divsChild>
                                                    <w:div w:id="17318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7F192D-5544-4F31-B867-72B2035F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2632</CharactersWithSpaces>
  <SharedDoc>false</SharedDoc>
  <HLinks>
    <vt:vector size="6" baseType="variant">
      <vt:variant>
        <vt:i4>3670040</vt:i4>
      </vt:variant>
      <vt:variant>
        <vt:i4>-1</vt:i4>
      </vt:variant>
      <vt:variant>
        <vt:i4>1037</vt:i4>
      </vt:variant>
      <vt:variant>
        <vt:i4>4</vt:i4>
      </vt:variant>
      <vt:variant>
        <vt:lpwstr>http://www.gosford.nsw.gov.au/news_events/media/media_2007/images-2007/gcc_logo-white-background-rgb.jpg/view?searchterm=logo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murtp</dc:creator>
  <cp:lastModifiedBy>Karen Hanratty</cp:lastModifiedBy>
  <cp:revision>4</cp:revision>
  <cp:lastPrinted>2017-10-05T21:37:00Z</cp:lastPrinted>
  <dcterms:created xsi:type="dcterms:W3CDTF">2020-06-19T03:00:00Z</dcterms:created>
  <dcterms:modified xsi:type="dcterms:W3CDTF">2020-06-19T03:57:00Z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Open Access IMS</vt:lpwstr>
  </property>
  <property fmtid="{D5CDD505-2E9C-101B-9397-08002B2CF9AE}" pid="4" name="DWDocClassId">
    <vt:lpwstr>461</vt:lpwstr>
  </property>
  <property fmtid="{D5CDD505-2E9C-101B-9397-08002B2CF9AE}" pid="5" name="DWDocPrecis">
    <vt:lpwstr>IMS Form Meeting Agenda</vt:lpwstr>
  </property>
  <property fmtid="{D5CDD505-2E9C-101B-9397-08002B2CF9AE}" pid="6" name="DWDocNo">
    <vt:lpwstr>13323534</vt:lpwstr>
  </property>
  <property fmtid="{D5CDD505-2E9C-101B-9397-08002B2CF9AE}" pid="7" name="DWDocSetID">
    <vt:lpwstr>12322538</vt:lpwstr>
  </property>
  <property fmtid="{D5CDD505-2E9C-101B-9397-08002B2CF9AE}" pid="8" name="DWDocType">
    <vt:lpwstr/>
  </property>
  <property fmtid="{D5CDD505-2E9C-101B-9397-08002B2CF9AE}" pid="9" name="DWDocVersion">
    <vt:lpwstr>1</vt:lpwstr>
  </property>
</Properties>
</file>